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666" w:type="dxa"/>
        <w:tblLook w:val="04A0" w:firstRow="1" w:lastRow="0" w:firstColumn="1" w:lastColumn="0" w:noHBand="0" w:noVBand="1"/>
      </w:tblPr>
      <w:tblGrid>
        <w:gridCol w:w="10882"/>
        <w:gridCol w:w="222"/>
      </w:tblGrid>
      <w:tr w:rsidR="00C021A8" w:rsidRPr="001E3EDB" w:rsidTr="0044785E">
        <w:tc>
          <w:tcPr>
            <w:tcW w:w="5353" w:type="dxa"/>
            <w:shd w:val="clear" w:color="auto" w:fill="auto"/>
          </w:tcPr>
          <w:p w:rsidR="00C021A8" w:rsidRDefault="00C021A8" w:rsidP="0044785E">
            <w:pPr>
              <w:spacing w:after="0" w:line="240" w:lineRule="auto"/>
              <w:rPr>
                <w:rFonts w:ascii="Times New Roman" w:eastAsia="Calibri" w:hAnsi="Times New Roman"/>
                <w:b/>
                <w:bCs/>
                <w:sz w:val="24"/>
                <w:szCs w:val="24"/>
              </w:rPr>
            </w:pPr>
          </w:p>
          <w:p w:rsidR="00C021A8" w:rsidRDefault="00C021A8" w:rsidP="0044785E">
            <w:pPr>
              <w:spacing w:after="0" w:line="240" w:lineRule="auto"/>
              <w:rPr>
                <w:rFonts w:ascii="Times New Roman" w:eastAsia="Calibri" w:hAnsi="Times New Roman"/>
                <w:b/>
                <w:bCs/>
                <w:sz w:val="24"/>
                <w:szCs w:val="24"/>
              </w:rPr>
            </w:pPr>
          </w:p>
          <w:tbl>
            <w:tblPr>
              <w:tblpPr w:leftFromText="180" w:rightFromText="180" w:horzAnchor="page" w:tblpX="932" w:tblpY="-270"/>
              <w:tblW w:w="10666" w:type="dxa"/>
              <w:tblLook w:val="04A0" w:firstRow="1" w:lastRow="0" w:firstColumn="1" w:lastColumn="0" w:noHBand="0" w:noVBand="1"/>
            </w:tblPr>
            <w:tblGrid>
              <w:gridCol w:w="5353"/>
              <w:gridCol w:w="5313"/>
            </w:tblGrid>
            <w:tr w:rsidR="00C021A8" w:rsidRPr="00DC228C" w:rsidTr="0044785E">
              <w:tc>
                <w:tcPr>
                  <w:tcW w:w="5353" w:type="dxa"/>
                  <w:shd w:val="clear" w:color="auto" w:fill="auto"/>
                </w:tcPr>
                <w:p w:rsidR="00C021A8" w:rsidRPr="00DC228C" w:rsidRDefault="00C021A8" w:rsidP="0044785E">
                  <w:pPr>
                    <w:spacing w:after="0" w:line="240" w:lineRule="auto"/>
                    <w:rPr>
                      <w:rFonts w:ascii="Times New Roman" w:hAnsi="Times New Roman"/>
                      <w:sz w:val="24"/>
                      <w:szCs w:val="24"/>
                    </w:rPr>
                  </w:pPr>
                </w:p>
                <w:p w:rsidR="00C021A8" w:rsidRPr="00DC228C" w:rsidRDefault="00C021A8" w:rsidP="0044785E">
                  <w:pPr>
                    <w:spacing w:after="0" w:line="240" w:lineRule="auto"/>
                    <w:rPr>
                      <w:rFonts w:ascii="Times New Roman" w:hAnsi="Times New Roman"/>
                      <w:sz w:val="24"/>
                      <w:szCs w:val="24"/>
                    </w:rPr>
                  </w:pPr>
                </w:p>
                <w:p w:rsidR="00C021A8" w:rsidRPr="00DC228C" w:rsidRDefault="00C021A8" w:rsidP="0044785E">
                  <w:pPr>
                    <w:spacing w:after="0" w:line="240" w:lineRule="auto"/>
                    <w:rPr>
                      <w:rFonts w:ascii="Times New Roman" w:hAnsi="Times New Roman"/>
                      <w:sz w:val="24"/>
                      <w:szCs w:val="24"/>
                    </w:rPr>
                  </w:pPr>
                  <w:r w:rsidRPr="00DC228C">
                    <w:rPr>
                      <w:rFonts w:ascii="Times New Roman" w:hAnsi="Times New Roman"/>
                      <w:sz w:val="24"/>
                      <w:szCs w:val="24"/>
                    </w:rPr>
                    <w:t xml:space="preserve">РАССМОТРЕНА  </w:t>
                  </w:r>
                </w:p>
                <w:p w:rsidR="00C021A8" w:rsidRPr="00DC228C" w:rsidRDefault="00C021A8" w:rsidP="0044785E">
                  <w:pPr>
                    <w:spacing w:after="0" w:line="240" w:lineRule="auto"/>
                    <w:rPr>
                      <w:rFonts w:ascii="Times New Roman" w:hAnsi="Times New Roman"/>
                      <w:sz w:val="24"/>
                      <w:szCs w:val="24"/>
                    </w:rPr>
                  </w:pPr>
                  <w:r w:rsidRPr="00DC228C">
                    <w:rPr>
                      <w:rFonts w:ascii="Times New Roman" w:hAnsi="Times New Roman"/>
                      <w:sz w:val="24"/>
                      <w:szCs w:val="24"/>
                    </w:rPr>
                    <w:t>на заседании методического объединения</w:t>
                  </w:r>
                </w:p>
                <w:p w:rsidR="00C021A8" w:rsidRPr="00DC228C" w:rsidRDefault="00C021A8" w:rsidP="0044785E">
                  <w:pPr>
                    <w:spacing w:after="0" w:line="240" w:lineRule="auto"/>
                    <w:rPr>
                      <w:rFonts w:ascii="Times New Roman" w:hAnsi="Times New Roman"/>
                      <w:sz w:val="24"/>
                      <w:szCs w:val="24"/>
                    </w:rPr>
                  </w:pPr>
                  <w:r w:rsidRPr="00DC228C">
                    <w:rPr>
                      <w:rFonts w:ascii="Times New Roman" w:hAnsi="Times New Roman"/>
                      <w:sz w:val="24"/>
                      <w:szCs w:val="24"/>
                    </w:rPr>
                    <w:t>учителей-предметников</w:t>
                  </w:r>
                </w:p>
                <w:p w:rsidR="00C021A8" w:rsidRPr="00DC228C" w:rsidRDefault="00C021A8" w:rsidP="0044785E">
                  <w:pPr>
                    <w:spacing w:after="0" w:line="240" w:lineRule="auto"/>
                    <w:rPr>
                      <w:rFonts w:ascii="Times New Roman" w:hAnsi="Times New Roman"/>
                      <w:sz w:val="24"/>
                      <w:szCs w:val="24"/>
                    </w:rPr>
                  </w:pPr>
                  <w:r w:rsidRPr="00DC228C">
                    <w:rPr>
                      <w:rFonts w:ascii="Times New Roman" w:hAnsi="Times New Roman"/>
                      <w:sz w:val="24"/>
                      <w:szCs w:val="24"/>
                    </w:rPr>
                    <w:t>протокол от 28.08.2025    № 1</w:t>
                  </w:r>
                </w:p>
                <w:p w:rsidR="00C021A8" w:rsidRPr="00DC228C" w:rsidRDefault="00C021A8" w:rsidP="0044785E">
                  <w:pPr>
                    <w:spacing w:after="0" w:line="240" w:lineRule="auto"/>
                    <w:rPr>
                      <w:rFonts w:ascii="Times New Roman" w:hAnsi="Times New Roman"/>
                      <w:sz w:val="24"/>
                      <w:szCs w:val="24"/>
                    </w:rPr>
                  </w:pPr>
                </w:p>
                <w:p w:rsidR="00C021A8" w:rsidRPr="00DC228C" w:rsidRDefault="00C021A8" w:rsidP="0044785E">
                  <w:pPr>
                    <w:spacing w:after="0" w:line="240" w:lineRule="auto"/>
                    <w:rPr>
                      <w:rFonts w:ascii="Times New Roman" w:hAnsi="Times New Roman"/>
                      <w:b/>
                      <w:bCs/>
                      <w:sz w:val="24"/>
                      <w:szCs w:val="24"/>
                    </w:rPr>
                  </w:pPr>
                </w:p>
              </w:tc>
              <w:tc>
                <w:tcPr>
                  <w:tcW w:w="5313" w:type="dxa"/>
                  <w:shd w:val="clear" w:color="auto" w:fill="auto"/>
                </w:tcPr>
                <w:p w:rsidR="00C021A8" w:rsidRPr="00DC228C" w:rsidRDefault="00C021A8" w:rsidP="0044785E">
                  <w:pPr>
                    <w:spacing w:after="0" w:line="240" w:lineRule="auto"/>
                    <w:rPr>
                      <w:rFonts w:ascii="Times New Roman" w:hAnsi="Times New Roman"/>
                      <w:sz w:val="24"/>
                      <w:szCs w:val="24"/>
                    </w:rPr>
                  </w:pPr>
                </w:p>
                <w:p w:rsidR="00C021A8" w:rsidRPr="00DC228C" w:rsidRDefault="00C021A8" w:rsidP="0044785E">
                  <w:pPr>
                    <w:spacing w:after="0" w:line="240" w:lineRule="auto"/>
                    <w:rPr>
                      <w:rFonts w:ascii="Times New Roman" w:hAnsi="Times New Roman"/>
                      <w:sz w:val="24"/>
                      <w:szCs w:val="24"/>
                    </w:rPr>
                  </w:pPr>
                </w:p>
                <w:p w:rsidR="00C021A8" w:rsidRPr="00DC228C" w:rsidRDefault="00C021A8" w:rsidP="0044785E">
                  <w:pPr>
                    <w:spacing w:after="0" w:line="240" w:lineRule="auto"/>
                    <w:rPr>
                      <w:rFonts w:ascii="Times New Roman" w:hAnsi="Times New Roman"/>
                      <w:sz w:val="24"/>
                      <w:szCs w:val="24"/>
                    </w:rPr>
                  </w:pPr>
                  <w:r w:rsidRPr="00DC228C">
                    <w:rPr>
                      <w:rFonts w:ascii="Times New Roman" w:hAnsi="Times New Roman"/>
                      <w:sz w:val="24"/>
                      <w:szCs w:val="24"/>
                    </w:rPr>
                    <w:t>УТВЕРЖДЕНА</w:t>
                  </w:r>
                </w:p>
                <w:p w:rsidR="00C021A8" w:rsidRPr="00DC228C" w:rsidRDefault="00C021A8" w:rsidP="0044785E">
                  <w:pPr>
                    <w:spacing w:after="0" w:line="240" w:lineRule="auto"/>
                    <w:ind w:left="776"/>
                    <w:rPr>
                      <w:rFonts w:ascii="Times New Roman" w:hAnsi="Times New Roman"/>
                      <w:sz w:val="24"/>
                      <w:szCs w:val="24"/>
                    </w:rPr>
                  </w:pPr>
                  <w:r w:rsidRPr="00DC228C">
                    <w:rPr>
                      <w:rFonts w:ascii="Times New Roman" w:hAnsi="Times New Roman"/>
                      <w:sz w:val="24"/>
                      <w:szCs w:val="24"/>
                    </w:rPr>
                    <w:t>приказом ГБОУ РК «Феодосийская специальная школа-интернат» от  29.08.2025 г. №  104</w:t>
                  </w:r>
                </w:p>
                <w:p w:rsidR="00C021A8" w:rsidRPr="00DC228C" w:rsidRDefault="00C021A8" w:rsidP="0044785E">
                  <w:pPr>
                    <w:spacing w:after="0" w:line="240" w:lineRule="auto"/>
                    <w:rPr>
                      <w:rFonts w:ascii="Times New Roman" w:hAnsi="Times New Roman"/>
                      <w:sz w:val="24"/>
                      <w:szCs w:val="24"/>
                      <w:highlight w:val="yellow"/>
                    </w:rPr>
                  </w:pPr>
                </w:p>
                <w:p w:rsidR="00C021A8" w:rsidRPr="00DC228C" w:rsidRDefault="00C021A8" w:rsidP="0044785E">
                  <w:pPr>
                    <w:spacing w:after="0" w:line="240" w:lineRule="auto"/>
                    <w:rPr>
                      <w:rFonts w:ascii="Times New Roman" w:hAnsi="Times New Roman"/>
                      <w:b/>
                      <w:bCs/>
                      <w:sz w:val="24"/>
                      <w:szCs w:val="24"/>
                      <w:highlight w:val="yellow"/>
                    </w:rPr>
                  </w:pPr>
                </w:p>
              </w:tc>
            </w:tr>
          </w:tbl>
          <w:p w:rsidR="00C021A8" w:rsidRPr="004B2352" w:rsidRDefault="00C021A8" w:rsidP="0044785E">
            <w:pPr>
              <w:spacing w:after="0" w:line="240" w:lineRule="auto"/>
              <w:rPr>
                <w:rFonts w:ascii="Times New Roman" w:eastAsia="Calibri" w:hAnsi="Times New Roman"/>
                <w:b/>
                <w:bCs/>
                <w:sz w:val="24"/>
                <w:szCs w:val="24"/>
              </w:rPr>
            </w:pPr>
          </w:p>
        </w:tc>
        <w:tc>
          <w:tcPr>
            <w:tcW w:w="5313" w:type="dxa"/>
            <w:shd w:val="clear" w:color="auto" w:fill="auto"/>
          </w:tcPr>
          <w:p w:rsidR="00C021A8" w:rsidRPr="00ED0888" w:rsidRDefault="00C021A8" w:rsidP="0044785E">
            <w:pPr>
              <w:spacing w:after="0" w:line="240" w:lineRule="auto"/>
              <w:rPr>
                <w:rFonts w:ascii="Times New Roman" w:eastAsia="Calibri" w:hAnsi="Times New Roman"/>
                <w:b/>
                <w:bCs/>
                <w:sz w:val="24"/>
                <w:szCs w:val="24"/>
                <w:highlight w:val="yellow"/>
              </w:rPr>
            </w:pPr>
          </w:p>
        </w:tc>
      </w:tr>
      <w:tr w:rsidR="00C021A8" w:rsidRPr="001E3EDB" w:rsidTr="0044785E">
        <w:tc>
          <w:tcPr>
            <w:tcW w:w="5353" w:type="dxa"/>
            <w:shd w:val="clear" w:color="auto" w:fill="auto"/>
          </w:tcPr>
          <w:p w:rsidR="00C021A8" w:rsidRPr="004B2352" w:rsidRDefault="00C021A8" w:rsidP="0044785E">
            <w:pPr>
              <w:spacing w:after="0" w:line="240" w:lineRule="auto"/>
              <w:rPr>
                <w:rFonts w:ascii="Times New Roman" w:eastAsia="Calibri" w:hAnsi="Times New Roman"/>
                <w:sz w:val="24"/>
                <w:szCs w:val="24"/>
              </w:rPr>
            </w:pPr>
          </w:p>
        </w:tc>
        <w:tc>
          <w:tcPr>
            <w:tcW w:w="5313" w:type="dxa"/>
            <w:shd w:val="clear" w:color="auto" w:fill="auto"/>
          </w:tcPr>
          <w:p w:rsidR="00C021A8" w:rsidRPr="004B2352" w:rsidRDefault="00C021A8" w:rsidP="0044785E">
            <w:pPr>
              <w:spacing w:after="0" w:line="240" w:lineRule="auto"/>
              <w:rPr>
                <w:rFonts w:ascii="Times New Roman" w:eastAsia="Calibri" w:hAnsi="Times New Roman"/>
                <w:sz w:val="24"/>
                <w:szCs w:val="24"/>
              </w:rPr>
            </w:pPr>
          </w:p>
        </w:tc>
      </w:tr>
    </w:tbl>
    <w:p w:rsidR="00C021A8" w:rsidRDefault="00C021A8" w:rsidP="00C021A8">
      <w:pPr>
        <w:spacing w:after="0" w:line="240" w:lineRule="auto"/>
        <w:jc w:val="center"/>
        <w:rPr>
          <w:rFonts w:ascii="Times New Roman" w:hAnsi="Times New Roman" w:cs="Times New Roman"/>
          <w:b/>
          <w:sz w:val="32"/>
          <w:szCs w:val="32"/>
        </w:rPr>
      </w:pPr>
    </w:p>
    <w:p w:rsidR="00C021A8" w:rsidRDefault="00C021A8" w:rsidP="00C021A8">
      <w:pPr>
        <w:spacing w:after="0" w:line="240" w:lineRule="auto"/>
        <w:jc w:val="center"/>
        <w:rPr>
          <w:rFonts w:ascii="Times New Roman" w:hAnsi="Times New Roman" w:cs="Times New Roman"/>
          <w:b/>
          <w:sz w:val="32"/>
          <w:szCs w:val="32"/>
        </w:rPr>
      </w:pPr>
    </w:p>
    <w:p w:rsidR="00C021A8" w:rsidRDefault="00C021A8" w:rsidP="00C021A8">
      <w:pPr>
        <w:spacing w:after="0" w:line="240" w:lineRule="auto"/>
        <w:jc w:val="center"/>
        <w:rPr>
          <w:rFonts w:ascii="Times New Roman" w:hAnsi="Times New Roman" w:cs="Times New Roman"/>
          <w:b/>
          <w:sz w:val="32"/>
          <w:szCs w:val="32"/>
        </w:rPr>
      </w:pPr>
    </w:p>
    <w:p w:rsidR="00C021A8" w:rsidRDefault="00C021A8" w:rsidP="00C021A8">
      <w:pPr>
        <w:spacing w:after="0" w:line="240" w:lineRule="auto"/>
        <w:jc w:val="center"/>
        <w:rPr>
          <w:rFonts w:ascii="Times New Roman" w:hAnsi="Times New Roman" w:cs="Times New Roman"/>
          <w:b/>
          <w:sz w:val="32"/>
          <w:szCs w:val="32"/>
        </w:rPr>
      </w:pPr>
    </w:p>
    <w:p w:rsidR="00C021A8" w:rsidRDefault="00C021A8" w:rsidP="00C021A8">
      <w:pPr>
        <w:spacing w:after="0" w:line="240" w:lineRule="auto"/>
        <w:jc w:val="center"/>
        <w:rPr>
          <w:rFonts w:ascii="Times New Roman" w:hAnsi="Times New Roman" w:cs="Times New Roman"/>
          <w:b/>
          <w:sz w:val="32"/>
          <w:szCs w:val="32"/>
        </w:rPr>
      </w:pPr>
    </w:p>
    <w:p w:rsidR="00C021A8" w:rsidRDefault="00C021A8" w:rsidP="00C021A8">
      <w:pPr>
        <w:spacing w:after="0" w:line="240" w:lineRule="auto"/>
        <w:jc w:val="center"/>
        <w:rPr>
          <w:rFonts w:ascii="Times New Roman" w:hAnsi="Times New Roman" w:cs="Times New Roman"/>
          <w:b/>
          <w:sz w:val="32"/>
          <w:szCs w:val="32"/>
        </w:rPr>
      </w:pPr>
    </w:p>
    <w:p w:rsidR="00C021A8" w:rsidRPr="00555588" w:rsidRDefault="00C021A8" w:rsidP="00C021A8">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p>
    <w:p w:rsidR="00C021A8" w:rsidRDefault="00C021A8" w:rsidP="00C021A8">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Pr>
          <w:rStyle w:val="Zag11"/>
          <w:rFonts w:ascii="Times New Roman" w:eastAsia="@Arial Unicode MS" w:hAnsi="Times New Roman"/>
          <w:b/>
          <w:color w:val="auto"/>
          <w:sz w:val="36"/>
        </w:rPr>
        <w:t>РАБОЧАЯ</w:t>
      </w:r>
      <w:r w:rsidRPr="00B30063">
        <w:rPr>
          <w:rStyle w:val="Zag11"/>
          <w:rFonts w:ascii="Times New Roman" w:eastAsia="@Arial Unicode MS" w:hAnsi="Times New Roman"/>
          <w:b/>
          <w:color w:val="auto"/>
          <w:sz w:val="36"/>
        </w:rPr>
        <w:t xml:space="preserve">  ПРОГРАММА </w:t>
      </w:r>
    </w:p>
    <w:p w:rsidR="00C021A8" w:rsidRDefault="00C021A8" w:rsidP="00C021A8">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sidRPr="00B30063">
        <w:rPr>
          <w:rStyle w:val="Zag11"/>
          <w:rFonts w:ascii="Times New Roman" w:eastAsia="@Arial Unicode MS" w:hAnsi="Times New Roman"/>
          <w:b/>
          <w:color w:val="auto"/>
          <w:sz w:val="36"/>
        </w:rPr>
        <w:t xml:space="preserve"> </w:t>
      </w:r>
    </w:p>
    <w:p w:rsidR="00C021A8" w:rsidRDefault="00C021A8" w:rsidP="00C021A8">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Style w:val="Zag11"/>
          <w:rFonts w:ascii="Times New Roman" w:eastAsia="@Arial Unicode MS" w:hAnsi="Times New Roman"/>
          <w:b/>
          <w:sz w:val="36"/>
        </w:rPr>
      </w:pPr>
      <w:r w:rsidRPr="00C212E3">
        <w:rPr>
          <w:rFonts w:ascii="Times New Roman" w:eastAsia="@Arial Unicode MS" w:hAnsi="Times New Roman" w:cs="Times New Roman"/>
          <w:b/>
          <w:sz w:val="36"/>
          <w:szCs w:val="32"/>
        </w:rPr>
        <w:t xml:space="preserve">ПО  </w:t>
      </w:r>
      <w:r>
        <w:rPr>
          <w:rFonts w:ascii="Times New Roman" w:eastAsia="@Arial Unicode MS" w:hAnsi="Times New Roman" w:cs="Times New Roman"/>
          <w:b/>
          <w:sz w:val="36"/>
          <w:szCs w:val="32"/>
        </w:rPr>
        <w:t>ПРЕДМЕТУ «</w:t>
      </w:r>
      <w:r>
        <w:rPr>
          <w:rFonts w:ascii="Times New Roman" w:eastAsia="@Arial Unicode MS" w:hAnsi="Times New Roman" w:cs="Times New Roman"/>
          <w:b/>
          <w:sz w:val="36"/>
          <w:szCs w:val="32"/>
        </w:rPr>
        <w:t>ОСНОВЫ БЕЗОПАСНОСТИ И ЗАЩИТЫ РОДИНЫ</w:t>
      </w:r>
      <w:r>
        <w:rPr>
          <w:rFonts w:ascii="Times New Roman" w:eastAsia="@Arial Unicode MS" w:hAnsi="Times New Roman" w:cs="Times New Roman"/>
          <w:b/>
          <w:sz w:val="36"/>
          <w:szCs w:val="32"/>
        </w:rPr>
        <w:t>»</w:t>
      </w:r>
    </w:p>
    <w:p w:rsidR="00C021A8" w:rsidRPr="00C212E3" w:rsidRDefault="00C021A8" w:rsidP="00C021A8">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p>
    <w:p w:rsidR="00C021A8" w:rsidRPr="00C212E3" w:rsidRDefault="00C021A8" w:rsidP="00C021A8">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5-10</w:t>
      </w:r>
      <w:r w:rsidRPr="00C212E3">
        <w:rPr>
          <w:rFonts w:ascii="Times New Roman" w:eastAsia="@Arial Unicode MS" w:hAnsi="Times New Roman" w:cs="Times New Roman"/>
          <w:b/>
          <w:sz w:val="36"/>
          <w:szCs w:val="32"/>
        </w:rPr>
        <w:t xml:space="preserve">  класс</w:t>
      </w:r>
      <w:r>
        <w:rPr>
          <w:rFonts w:ascii="Times New Roman" w:eastAsia="@Arial Unicode MS" w:hAnsi="Times New Roman" w:cs="Times New Roman"/>
          <w:b/>
          <w:sz w:val="36"/>
          <w:szCs w:val="32"/>
        </w:rPr>
        <w:t>ы</w:t>
      </w:r>
    </w:p>
    <w:p w:rsidR="00C021A8" w:rsidRDefault="00C021A8" w:rsidP="00C021A8">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r w:rsidRPr="00C212E3">
        <w:rPr>
          <w:rFonts w:ascii="Times New Roman" w:eastAsia="@Arial Unicode MS" w:hAnsi="Times New Roman" w:cs="Times New Roman"/>
          <w:b/>
          <w:sz w:val="36"/>
          <w:szCs w:val="32"/>
        </w:rPr>
        <w:t xml:space="preserve"> (</w:t>
      </w:r>
      <w:r>
        <w:rPr>
          <w:rFonts w:ascii="Times New Roman" w:eastAsia="@Arial Unicode MS" w:hAnsi="Times New Roman" w:cs="Times New Roman"/>
          <w:b/>
          <w:sz w:val="36"/>
          <w:szCs w:val="32"/>
        </w:rPr>
        <w:t xml:space="preserve">ФГОС  ООО,  </w:t>
      </w:r>
      <w:r w:rsidRPr="00C212E3">
        <w:rPr>
          <w:rFonts w:ascii="Times New Roman" w:eastAsia="@Arial Unicode MS" w:hAnsi="Times New Roman" w:cs="Times New Roman"/>
          <w:b/>
          <w:sz w:val="36"/>
          <w:szCs w:val="32"/>
        </w:rPr>
        <w:t>вариант</w:t>
      </w:r>
      <w:bookmarkStart w:id="0" w:name="_GoBack"/>
      <w:bookmarkEnd w:id="0"/>
      <w:r w:rsidRPr="00C212E3">
        <w:rPr>
          <w:rFonts w:ascii="Times New Roman" w:eastAsia="@Arial Unicode MS" w:hAnsi="Times New Roman" w:cs="Times New Roman"/>
          <w:sz w:val="36"/>
          <w:szCs w:val="32"/>
        </w:rPr>
        <w:t xml:space="preserve"> </w:t>
      </w:r>
      <w:r w:rsidRPr="00C212E3">
        <w:rPr>
          <w:rFonts w:ascii="Times New Roman" w:eastAsia="@Arial Unicode MS" w:hAnsi="Times New Roman" w:cs="Times New Roman"/>
          <w:b/>
          <w:sz w:val="36"/>
          <w:szCs w:val="32"/>
        </w:rPr>
        <w:t>1</w:t>
      </w:r>
      <w:r w:rsidRPr="00C212E3">
        <w:rPr>
          <w:rFonts w:ascii="Times New Roman" w:eastAsia="@Arial Unicode MS" w:hAnsi="Times New Roman" w:cs="Times New Roman"/>
          <w:sz w:val="36"/>
          <w:szCs w:val="32"/>
        </w:rPr>
        <w:t>.</w:t>
      </w:r>
      <w:r w:rsidRPr="00C212E3">
        <w:rPr>
          <w:rFonts w:ascii="Times New Roman" w:eastAsia="@Arial Unicode MS" w:hAnsi="Times New Roman" w:cs="Times New Roman"/>
          <w:b/>
          <w:sz w:val="36"/>
          <w:szCs w:val="32"/>
        </w:rPr>
        <w:t>2</w:t>
      </w:r>
      <w:r w:rsidRPr="00C212E3">
        <w:rPr>
          <w:rFonts w:ascii="Times New Roman" w:eastAsia="@Arial Unicode MS" w:hAnsi="Times New Roman" w:cs="Times New Roman"/>
          <w:sz w:val="36"/>
          <w:szCs w:val="32"/>
        </w:rPr>
        <w:t>)</w:t>
      </w:r>
    </w:p>
    <w:p w:rsidR="00C021A8" w:rsidRPr="00C212E3" w:rsidRDefault="00C021A8" w:rsidP="00C021A8">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p>
    <w:p w:rsidR="00C021A8" w:rsidRPr="00C212E3" w:rsidRDefault="00C021A8" w:rsidP="00C021A8">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 xml:space="preserve">Государственного бюджетного общеобразовательного учреждения </w:t>
      </w:r>
    </w:p>
    <w:p w:rsidR="00C021A8" w:rsidRPr="00C212E3" w:rsidRDefault="00C021A8" w:rsidP="00C021A8">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Республики Крым «Феодосийская специальная школа-интернат»</w:t>
      </w:r>
    </w:p>
    <w:p w:rsidR="00C021A8" w:rsidRPr="00C212E3" w:rsidRDefault="00C021A8" w:rsidP="00C021A8">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s="Times New Roman"/>
          <w:b/>
          <w:color w:val="auto"/>
          <w:sz w:val="36"/>
        </w:rPr>
      </w:pPr>
    </w:p>
    <w:p w:rsidR="00C021A8" w:rsidRDefault="00C021A8" w:rsidP="00C021A8">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olor w:val="auto"/>
          <w:sz w:val="36"/>
        </w:rPr>
      </w:pPr>
      <w:r>
        <w:rPr>
          <w:rStyle w:val="Zag11"/>
          <w:rFonts w:ascii="Times New Roman" w:eastAsia="@Arial Unicode MS" w:hAnsi="Times New Roman"/>
          <w:color w:val="auto"/>
          <w:sz w:val="36"/>
        </w:rPr>
        <w:t xml:space="preserve">    </w:t>
      </w:r>
    </w:p>
    <w:p w:rsidR="00C021A8" w:rsidRDefault="00C021A8" w:rsidP="00C021A8">
      <w:pPr>
        <w:spacing w:line="240" w:lineRule="auto"/>
      </w:pPr>
    </w:p>
    <w:p w:rsidR="00C021A8" w:rsidRDefault="00C021A8" w:rsidP="00C021A8">
      <w:pPr>
        <w:spacing w:line="240" w:lineRule="auto"/>
      </w:pPr>
    </w:p>
    <w:p w:rsidR="00C021A8" w:rsidRDefault="00C021A8" w:rsidP="00C021A8">
      <w:pPr>
        <w:spacing w:line="240" w:lineRule="auto"/>
      </w:pPr>
    </w:p>
    <w:p w:rsidR="00C021A8" w:rsidRDefault="00C021A8" w:rsidP="00C021A8">
      <w:pPr>
        <w:spacing w:line="240" w:lineRule="auto"/>
      </w:pPr>
    </w:p>
    <w:p w:rsidR="00C021A8" w:rsidRDefault="00C021A8" w:rsidP="00C021A8">
      <w:pPr>
        <w:spacing w:line="240" w:lineRule="auto"/>
      </w:pPr>
    </w:p>
    <w:tbl>
      <w:tblPr>
        <w:tblStyle w:val="a3"/>
        <w:tblW w:w="5110"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0"/>
      </w:tblGrid>
      <w:tr w:rsidR="00C021A8" w:rsidTr="0044785E">
        <w:trPr>
          <w:trHeight w:val="1275"/>
        </w:trPr>
        <w:tc>
          <w:tcPr>
            <w:tcW w:w="5110" w:type="dxa"/>
          </w:tcPr>
          <w:p w:rsidR="00C021A8" w:rsidRPr="00634E0B" w:rsidRDefault="00C021A8" w:rsidP="0044785E">
            <w:pPr>
              <w:rPr>
                <w:rFonts w:ascii="Times New Roman" w:hAnsi="Times New Roman" w:cs="Times New Roman"/>
                <w:sz w:val="28"/>
              </w:rPr>
            </w:pPr>
          </w:p>
        </w:tc>
      </w:tr>
    </w:tbl>
    <w:p w:rsidR="00C021A8" w:rsidRDefault="00C021A8" w:rsidP="00C021A8">
      <w:pPr>
        <w:widowControl w:val="0"/>
        <w:autoSpaceDE w:val="0"/>
        <w:autoSpaceDN w:val="0"/>
        <w:adjustRightInd w:val="0"/>
        <w:spacing w:after="0" w:line="240" w:lineRule="auto"/>
        <w:ind w:firstLine="709"/>
        <w:jc w:val="center"/>
        <w:rPr>
          <w:rFonts w:ascii="Times New Roman" w:hAnsi="Times New Roman" w:cs="Times New Roman"/>
          <w:b/>
          <w:sz w:val="28"/>
          <w:szCs w:val="24"/>
        </w:rPr>
      </w:pPr>
    </w:p>
    <w:p w:rsidR="00C021A8" w:rsidRDefault="00C021A8" w:rsidP="00C021A8">
      <w:pPr>
        <w:widowControl w:val="0"/>
        <w:autoSpaceDE w:val="0"/>
        <w:autoSpaceDN w:val="0"/>
        <w:adjustRightInd w:val="0"/>
        <w:spacing w:after="0" w:line="240" w:lineRule="auto"/>
        <w:ind w:firstLine="709"/>
        <w:jc w:val="center"/>
        <w:rPr>
          <w:rFonts w:ascii="Times New Roman" w:hAnsi="Times New Roman" w:cs="Times New Roman"/>
          <w:b/>
          <w:sz w:val="28"/>
          <w:szCs w:val="24"/>
        </w:rPr>
      </w:pPr>
    </w:p>
    <w:p w:rsidR="00C021A8" w:rsidRPr="00B343CF" w:rsidRDefault="00C021A8" w:rsidP="00C021A8">
      <w:pPr>
        <w:widowControl w:val="0"/>
        <w:autoSpaceDE w:val="0"/>
        <w:autoSpaceDN w:val="0"/>
        <w:adjustRightInd w:val="0"/>
        <w:spacing w:after="0" w:line="240" w:lineRule="auto"/>
        <w:ind w:firstLine="709"/>
        <w:jc w:val="center"/>
        <w:rPr>
          <w:rFonts w:ascii="Times New Roman" w:hAnsi="Times New Roman" w:cs="Times New Roman"/>
          <w:b/>
          <w:sz w:val="28"/>
          <w:szCs w:val="24"/>
        </w:rPr>
      </w:pPr>
      <w:r w:rsidRPr="00B343CF">
        <w:rPr>
          <w:rFonts w:ascii="Times New Roman" w:hAnsi="Times New Roman" w:cs="Times New Roman"/>
          <w:b/>
          <w:sz w:val="28"/>
          <w:szCs w:val="24"/>
        </w:rPr>
        <w:lastRenderedPageBreak/>
        <w:t>Основы безопасности и защит</w:t>
      </w:r>
      <w:r>
        <w:rPr>
          <w:rFonts w:ascii="Times New Roman" w:hAnsi="Times New Roman" w:cs="Times New Roman"/>
          <w:b/>
          <w:sz w:val="28"/>
          <w:szCs w:val="24"/>
        </w:rPr>
        <w:t>ы</w:t>
      </w:r>
      <w:r w:rsidRPr="00B343CF">
        <w:rPr>
          <w:rFonts w:ascii="Times New Roman" w:hAnsi="Times New Roman" w:cs="Times New Roman"/>
          <w:b/>
          <w:sz w:val="28"/>
          <w:szCs w:val="24"/>
        </w:rPr>
        <w:t xml:space="preserve"> Родины</w:t>
      </w:r>
    </w:p>
    <w:p w:rsidR="00C021A8" w:rsidRPr="00B343CF"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021A8" w:rsidRPr="00B343CF" w:rsidRDefault="00C021A8" w:rsidP="00C021A8">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B343CF">
        <w:rPr>
          <w:rFonts w:ascii="Times New Roman" w:hAnsi="Times New Roman" w:cs="Times New Roman"/>
          <w:b/>
          <w:sz w:val="24"/>
          <w:szCs w:val="24"/>
        </w:rPr>
        <w:t>Пояснительная записка.</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Федеральная рабочая программа по учебному предмету «Основы безопасности и защиты Родины».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Федеральная рабочая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ОБЗР, ОБЗР) включает пояснительную записку, содержание обучения, планируемые результаты освоения программы по ОБЗР.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Пояснительная записка. 36.2.1. </w:t>
      </w:r>
      <w:proofErr w:type="gramStart"/>
      <w:r w:rsidRPr="00943717">
        <w:rPr>
          <w:rFonts w:ascii="Times New Roman" w:hAnsi="Times New Roman" w:cs="Times New Roman"/>
          <w:sz w:val="24"/>
        </w:rPr>
        <w:t xml:space="preserve">Программа ОБЗР разработана на основе требований к результатам освоения адаптированной программы основного общего образования, представленных в федеральном государственном образовательном стандарте основного общего образования, федеральной рабочей программе воспитания, и предусматривает непосредственное применение при реализации адаптированной образовательной программы основного общего образования для обучающихся с ограниченными возможностями здоровья. </w:t>
      </w:r>
      <w:proofErr w:type="gramEnd"/>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Программа ОБЗР позволит педагогу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943717">
        <w:rPr>
          <w:rFonts w:ascii="Times New Roman" w:hAnsi="Times New Roman" w:cs="Times New Roman"/>
          <w:sz w:val="24"/>
        </w:rPr>
        <w:t>обучающимися</w:t>
      </w:r>
      <w:proofErr w:type="gramEnd"/>
      <w:r w:rsidRPr="00943717">
        <w:rPr>
          <w:rFonts w:ascii="Times New Roman" w:hAnsi="Times New Roman" w:cs="Times New Roman"/>
          <w:sz w:val="24"/>
        </w:rPr>
        <w:t xml:space="preserve"> знаний и формирования у них умений и навыков в области безопасности жизнедеятельности и защиты Родины.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Программа ОБЗР обеспечивает: 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 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возможность выработки и закрепления у обучающихся умений и навыков, необходимых для последующей жизни; выработку практико-ориентированных компетенций, соответствующих потребностям современности;</w:t>
      </w:r>
      <w:proofErr w:type="gramEnd"/>
      <w:r w:rsidRPr="00943717">
        <w:rPr>
          <w:rFonts w:ascii="Times New Roman" w:hAnsi="Times New Roman" w:cs="Times New Roman"/>
          <w:sz w:val="24"/>
        </w:rPr>
        <w:t xml:space="preserve"> реализацию оптимального баланса </w:t>
      </w:r>
      <w:proofErr w:type="spellStart"/>
      <w:r w:rsidRPr="00943717">
        <w:rPr>
          <w:rFonts w:ascii="Times New Roman" w:hAnsi="Times New Roman" w:cs="Times New Roman"/>
          <w:sz w:val="24"/>
        </w:rPr>
        <w:t>межпредметных</w:t>
      </w:r>
      <w:proofErr w:type="spellEnd"/>
      <w:r w:rsidRPr="00943717">
        <w:rPr>
          <w:rFonts w:ascii="Times New Roman" w:hAnsi="Times New Roman" w:cs="Times New Roman"/>
          <w:sz w:val="24"/>
        </w:rPr>
        <w:t xml:space="preserve"> связей и их </w:t>
      </w:r>
      <w:proofErr w:type="gramStart"/>
      <w:r w:rsidRPr="00943717">
        <w:rPr>
          <w:rFonts w:ascii="Times New Roman" w:hAnsi="Times New Roman" w:cs="Times New Roman"/>
          <w:sz w:val="24"/>
        </w:rPr>
        <w:t>разумное</w:t>
      </w:r>
      <w:proofErr w:type="gramEnd"/>
      <w:r w:rsidRPr="00943717">
        <w:rPr>
          <w:rFonts w:ascii="Times New Roman" w:hAnsi="Times New Roman" w:cs="Times New Roman"/>
          <w:sz w:val="24"/>
        </w:rPr>
        <w:t xml:space="preserve"> </w:t>
      </w:r>
      <w:proofErr w:type="spellStart"/>
      <w:r w:rsidRPr="00943717">
        <w:rPr>
          <w:rFonts w:ascii="Times New Roman" w:hAnsi="Times New Roman" w:cs="Times New Roman"/>
          <w:sz w:val="24"/>
        </w:rPr>
        <w:t>взаимодополнение</w:t>
      </w:r>
      <w:proofErr w:type="spellEnd"/>
      <w:r w:rsidRPr="00943717">
        <w:rPr>
          <w:rFonts w:ascii="Times New Roman" w:hAnsi="Times New Roman" w:cs="Times New Roman"/>
          <w:sz w:val="24"/>
        </w:rPr>
        <w:t xml:space="preserve">, способствующее формированию практических умений и навыков.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1 «Безопасное и устойчивое развитие личности, общества, государства»;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2 «Военная подготовка. Основы военных знаний»;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3 «Культура безопасности жизнедеятельности в современном обществе»;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4 «Безопасность в быту»;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5 «Безопасность на транспорте»;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6 «Безопасность в общественных местах»;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7 «Безопасность в природной среде»;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8 «Основы медицинских знаний. Оказание первой помощи»;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9 «Безопасность в социуме»;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10 «Безопасность в информационном пространстве»;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11 «Основы противодействия экстремизму и терроризму».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 </w:t>
      </w:r>
      <w:proofErr w:type="gramStart"/>
      <w:r w:rsidRPr="00943717">
        <w:rPr>
          <w:rFonts w:ascii="Times New Roman" w:hAnsi="Times New Roman" w:cs="Times New Roman"/>
          <w:sz w:val="24"/>
        </w:rPr>
        <w:t>пр</w:t>
      </w:r>
      <w:proofErr w:type="gramEnd"/>
      <w:r w:rsidRPr="00943717">
        <w:rPr>
          <w:rFonts w:ascii="Times New Roman" w:hAnsi="Times New Roman" w:cs="Times New Roman"/>
          <w:sz w:val="24"/>
        </w:rPr>
        <w:t xml:space="preserve">и необходимости действовать».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w:t>
      </w:r>
      <w:r w:rsidRPr="00943717">
        <w:rPr>
          <w:rFonts w:ascii="Times New Roman" w:hAnsi="Times New Roman" w:cs="Times New Roman"/>
          <w:sz w:val="24"/>
        </w:rPr>
        <w:lastRenderedPageBreak/>
        <w:t xml:space="preserve">условия; коммуникационные связи и каналы; физическое и психическое здоровье; социальное взаимодействие и другие.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государства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w:t>
      </w:r>
      <w:proofErr w:type="spellStart"/>
      <w:r w:rsidRPr="00943717">
        <w:rPr>
          <w:rFonts w:ascii="Times New Roman" w:hAnsi="Times New Roman" w:cs="Times New Roman"/>
          <w:sz w:val="24"/>
        </w:rPr>
        <w:t>учебнометодического</w:t>
      </w:r>
      <w:proofErr w:type="spellEnd"/>
      <w:r w:rsidRPr="00943717">
        <w:rPr>
          <w:rFonts w:ascii="Times New Roman" w:hAnsi="Times New Roman" w:cs="Times New Roman"/>
          <w:sz w:val="24"/>
        </w:rPr>
        <w:t xml:space="preserve">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Доктрина информационной безопасности Российской Федерации, Национальные цели развития Российской Федерации на период до 2030 года</w:t>
      </w:r>
      <w:r>
        <w:rPr>
          <w:rFonts w:ascii="Times New Roman" w:hAnsi="Times New Roman" w:cs="Times New Roman"/>
          <w:sz w:val="24"/>
        </w:rPr>
        <w:t xml:space="preserve"> </w:t>
      </w:r>
      <w:r w:rsidRPr="00943717">
        <w:rPr>
          <w:rFonts w:ascii="Times New Roman" w:hAnsi="Times New Roman" w:cs="Times New Roman"/>
          <w:sz w:val="24"/>
        </w:rPr>
        <w:t>23, государственная программа Российской Федерации «Развитие образования»</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943717">
        <w:rPr>
          <w:rFonts w:ascii="Times New Roman" w:hAnsi="Times New Roman" w:cs="Times New Roman"/>
          <w:sz w:val="24"/>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r w:rsidRPr="00943717">
        <w:rPr>
          <w:rFonts w:ascii="Times New Roman" w:hAnsi="Times New Roman" w:cs="Times New Roman"/>
          <w:sz w:val="24"/>
        </w:rPr>
        <w:t xml:space="preserve"> ОБЗР входит в предметную область «Основы безопасности и защиты Родины», является обязательным для изучения на уровне основного общего образования. 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943717">
        <w:rPr>
          <w:rFonts w:ascii="Times New Roman" w:hAnsi="Times New Roman" w:cs="Times New Roman"/>
          <w:sz w:val="24"/>
        </w:rPr>
        <w:t>нейтрализовывать</w:t>
      </w:r>
      <w:proofErr w:type="spellEnd"/>
      <w:r w:rsidRPr="00943717">
        <w:rPr>
          <w:rFonts w:ascii="Times New Roman" w:hAnsi="Times New Roman" w:cs="Times New Roman"/>
          <w:sz w:val="24"/>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943717">
        <w:rPr>
          <w:rFonts w:ascii="Times New Roman" w:hAnsi="Times New Roman" w:cs="Times New Roman"/>
          <w:sz w:val="24"/>
        </w:rPr>
        <w:t>техносоциальной</w:t>
      </w:r>
      <w:proofErr w:type="spellEnd"/>
      <w:r w:rsidRPr="00943717">
        <w:rPr>
          <w:rFonts w:ascii="Times New Roman" w:hAnsi="Times New Roman" w:cs="Times New Roman"/>
          <w:sz w:val="24"/>
        </w:rPr>
        <w:t xml:space="preserve"> и информационной среде, способствует проведению мероприятий профилактического характера в сфере безопасности.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 xml:space="preserve">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w:t>
      </w:r>
      <w:r w:rsidRPr="00943717">
        <w:rPr>
          <w:rFonts w:ascii="Times New Roman" w:hAnsi="Times New Roman" w:cs="Times New Roman"/>
          <w:sz w:val="24"/>
        </w:rPr>
        <w:lastRenderedPageBreak/>
        <w:t>современными потребностями личности, общества и государства, что предполагает: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w:t>
      </w:r>
      <w:proofErr w:type="gram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 xml:space="preserve">ситуаций, знаний и умений применять необходимые средства и приемы рационального и безопасного поведения при их проявлении;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 </w:t>
      </w:r>
      <w:proofErr w:type="gramEnd"/>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w:t>
      </w:r>
      <w:proofErr w:type="gramEnd"/>
      <w:r w:rsidRPr="00943717">
        <w:rPr>
          <w:rFonts w:ascii="Times New Roman" w:hAnsi="Times New Roman" w:cs="Times New Roman"/>
          <w:sz w:val="24"/>
        </w:rPr>
        <w:t xml:space="preserve"> Общее число часов, рекомендованных для изучения ОБЗР в 8-9 классах, составляет 68 часов, по 1 часу в неделю за счет обязательной части учебного плана основного общего образования. 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учетом региональных особенностей. </w:t>
      </w:r>
    </w:p>
    <w:p w:rsidR="00C021A8" w:rsidRPr="00943717" w:rsidRDefault="00C021A8" w:rsidP="00C021A8">
      <w:pPr>
        <w:widowControl w:val="0"/>
        <w:autoSpaceDE w:val="0"/>
        <w:autoSpaceDN w:val="0"/>
        <w:adjustRightInd w:val="0"/>
        <w:spacing w:after="0" w:line="240" w:lineRule="auto"/>
        <w:ind w:firstLine="709"/>
        <w:jc w:val="both"/>
        <w:rPr>
          <w:rFonts w:ascii="Times New Roman" w:hAnsi="Times New Roman" w:cs="Times New Roman"/>
          <w:b/>
          <w:sz w:val="24"/>
        </w:rPr>
      </w:pPr>
      <w:r w:rsidRPr="00943717">
        <w:rPr>
          <w:rFonts w:ascii="Times New Roman" w:hAnsi="Times New Roman" w:cs="Times New Roman"/>
          <w:b/>
          <w:sz w:val="24"/>
        </w:rPr>
        <w:t xml:space="preserve">Содержание обучения: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1 «Безопасное и устойчивое развитие личности, общества, государства»: фундаментальные ценности и принципы, формирующие основы российского общества, безопасности страны, закрепленные в Конституции Российской Федерации; стратегия национальной безопасности, национальные интересы и угрозы национальной безопасности; чрезвычайные ситуации природного, техногенного и биолого-социального характера; </w:t>
      </w:r>
      <w:proofErr w:type="gramStart"/>
      <w:r w:rsidRPr="00943717">
        <w:rPr>
          <w:rFonts w:ascii="Times New Roman" w:hAnsi="Times New Roman" w:cs="Times New Roman"/>
          <w:sz w:val="24"/>
        </w:rPr>
        <w:t>информирование и оповещение населения о чрезвычайных ситуациях, общероссийская комплексная система информирования и оповещения населения в местах массового пребывания людей (ОКСИОН); история развития гражданской обороны России; сигнал «Внимание всем!», порядок действий населения при его получении; средства индивидуальной и коллективной защиты населения, порядок пользования фильтрующим противогазом; эвакуация населения в условиях чрезвычайных ситуаций, порядок действий населения при объявлении эвакуации;</w:t>
      </w:r>
      <w:proofErr w:type="gramEnd"/>
      <w:r w:rsidRPr="00943717">
        <w:rPr>
          <w:rFonts w:ascii="Times New Roman" w:hAnsi="Times New Roman" w:cs="Times New Roman"/>
          <w:sz w:val="24"/>
        </w:rPr>
        <w:t xml:space="preserve"> современная армия, воинская обязанность и военная служба, добровольная и обязательная подготовка к службе в армии.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2 «Военная подготовка. </w:t>
      </w:r>
      <w:proofErr w:type="gramStart"/>
      <w:r w:rsidRPr="00943717">
        <w:rPr>
          <w:rFonts w:ascii="Times New Roman" w:hAnsi="Times New Roman" w:cs="Times New Roman"/>
          <w:sz w:val="24"/>
        </w:rPr>
        <w:t>Основы военных знаний»: история возникновения и развития Вооруженных Сил Российской Федерации; этапы становления современных Вооруженных Сил Российской Федерации; основные направления подготовки к военной службе; организационная структура Вооруженных Сил Российской Федерации; функции и основные задачи современных Вооруженных Сил Российской Федерации; особенности видов и родов войск Вооруженных Сил Российской Федерации; воинские символы современных Вооруженных Сил Российской Федерации;</w:t>
      </w:r>
      <w:proofErr w:type="gram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 xml:space="preserve">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 организационно-штатная структура и боевые возможности отделения, задачи отделения в различных видах боя; состав, назначение, характеристики, порядок размещения современных средств индивидуальной </w:t>
      </w:r>
      <w:proofErr w:type="spellStart"/>
      <w:r w:rsidRPr="00943717">
        <w:rPr>
          <w:rFonts w:ascii="Times New Roman" w:hAnsi="Times New Roman" w:cs="Times New Roman"/>
          <w:sz w:val="24"/>
        </w:rPr>
        <w:t>бронезащиты</w:t>
      </w:r>
      <w:proofErr w:type="spellEnd"/>
      <w:r w:rsidRPr="00943717">
        <w:rPr>
          <w:rFonts w:ascii="Times New Roman" w:hAnsi="Times New Roman" w:cs="Times New Roman"/>
          <w:sz w:val="24"/>
        </w:rPr>
        <w:t xml:space="preserve"> и экипировки военнослужащего;</w:t>
      </w:r>
      <w:proofErr w:type="gram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 xml:space="preserve">виды, назначение и тактико-технические характеристики основных видов оружия; история создания общевоинских уставов; этапы становления современных общевоинских уставов; общевоинские уставы Вооруженных Сил Российской Федерации, </w:t>
      </w:r>
      <w:r w:rsidRPr="00943717">
        <w:rPr>
          <w:rFonts w:ascii="Times New Roman" w:hAnsi="Times New Roman" w:cs="Times New Roman"/>
          <w:sz w:val="24"/>
        </w:rPr>
        <w:lastRenderedPageBreak/>
        <w:t>их состав и основные понятия, определяющие повседневную жизнедеятельность войск; сущность единоначалия; командиры (начальники) и подчиненные; старшие и младшие; приказ (приказание), порядок его отдачи и выполнения; воинские звания и военная форма одежды;</w:t>
      </w:r>
      <w:proofErr w:type="gramEnd"/>
      <w:r w:rsidRPr="00943717">
        <w:rPr>
          <w:rFonts w:ascii="Times New Roman" w:hAnsi="Times New Roman" w:cs="Times New Roman"/>
          <w:sz w:val="24"/>
        </w:rPr>
        <w:t xml:space="preserve"> воинская дисциплина, ее сущность и значение; обязанности военнослужащих по соблюдению требований воинской дисциплины; способы достижения воинской дисциплины; положения Строевого устава; обязанности военнослужащих перед построением и в строю; строевые приемы и движения без оружия.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3 «Культура безопасности жизнедеятельности в современном обществе»: безопасность жизнедеятельности: ключевые понятия и значение для человека; смысл понятий «опасность», «безопасность», «риск», «культура безопасности жизнедеятельности»; источники и факторы опасности, их классификация; общие принципы безопасного поведения; понятия опасной и чрезвычайной ситуаций, сходство и различия опасной и чрезвычайной ситуаций; механизм перерастания повседневной ситуации в чрезвычайную ситуацию, правила поведения в опасных и чрезвычайных ситуациях.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Модуль № 4 «Безопасность в быту»: основные источники опасности в быту и их классификация; защита прав потребителя, сроки годности и состав продуктов питания; бытовые отравления и причины их возникновения; признаки отравления, приемы и правила оказания первой помощи; правила комплектования и хранения домашней аптечки; бытовые травмы и правила их предупреждения, приемы и правила оказания первой помощи;</w:t>
      </w:r>
      <w:proofErr w:type="gramEnd"/>
      <w:r w:rsidRPr="00943717">
        <w:rPr>
          <w:rFonts w:ascii="Times New Roman" w:hAnsi="Times New Roman" w:cs="Times New Roman"/>
          <w:sz w:val="24"/>
        </w:rPr>
        <w:t xml:space="preserve"> правила обращения с газовыми и электрическими приборами; приемы и правила оказания первой помощи; правила поведения в подъезде и лифте, а также при входе и выходе из них; пожар и факторы его развития; условия и причины возникновения пожаров, их возможные последствия, приемы и правила оказания первой помощи; первичные средства пожаротушения; </w:t>
      </w:r>
      <w:proofErr w:type="gramStart"/>
      <w:r w:rsidRPr="00943717">
        <w:rPr>
          <w:rFonts w:ascii="Times New Roman" w:hAnsi="Times New Roman" w:cs="Times New Roman"/>
          <w:sz w:val="24"/>
        </w:rPr>
        <w:t>правила вызова экстренных служб и порядок взаимодействия с ними, ответственность за ложные сообщения; права, обязанности и ответственность граждан в области пожарной безопасности; ситуации криминогенного характера, правила поведения с малознакомыми людьми; меры по предотвращению проникновения посторонних в дом, правила поведения при попытке проникновения в дом посторонних; классификация аварийных ситуаций на коммунальных системах жизнеобеспечения;</w:t>
      </w:r>
      <w:proofErr w:type="gramEnd"/>
      <w:r w:rsidRPr="00943717">
        <w:rPr>
          <w:rFonts w:ascii="Times New Roman" w:hAnsi="Times New Roman" w:cs="Times New Roman"/>
          <w:sz w:val="24"/>
        </w:rPr>
        <w:t xml:space="preserve"> возможные аварии на коммунальных системах, порядок действий при авариях на коммунальных системах.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 xml:space="preserve">Модуль № 5 «Безопасность на транспорте»: правила дорожного движения и их значение; условия обеспечения безопасности участников дорожного движения; правила дорожного движения и дорожные знаки для пешеходов; «дорожные ловушки» и правила их предупреждения; </w:t>
      </w:r>
      <w:proofErr w:type="spellStart"/>
      <w:r w:rsidRPr="00943717">
        <w:rPr>
          <w:rFonts w:ascii="Times New Roman" w:hAnsi="Times New Roman" w:cs="Times New Roman"/>
          <w:sz w:val="24"/>
        </w:rPr>
        <w:t>световозвращающие</w:t>
      </w:r>
      <w:proofErr w:type="spellEnd"/>
      <w:r w:rsidRPr="00943717">
        <w:rPr>
          <w:rFonts w:ascii="Times New Roman" w:hAnsi="Times New Roman" w:cs="Times New Roman"/>
          <w:sz w:val="24"/>
        </w:rPr>
        <w:t xml:space="preserve"> элементы и правила их применения; правила дорожного движения для пассажиров; обязанности пассажиров маршрутных транспортных средств, ремень безопасности и правила его применения;</w:t>
      </w:r>
      <w:proofErr w:type="gram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порядок действий пассажиров в маршрутных транспортных средствах при опасных и чрезвычайных ситуациях; правила поведения пассажира мотоцикла; правила дорожного движения для водителя велосипеда, мопеда и иных средств индивидуальной мобильности; дорожные знаки для водителя велосипеда, сигналы велосипедиста; правила подготовки велосипеда к пользованию; дорожно-транспортные происшествия и причины их возникновения; основные факторы риска возникновения дорожно-транспортных происшествий;</w:t>
      </w:r>
      <w:proofErr w:type="gram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 xml:space="preserve">порядок действий очевидца дорожно-транспортного происшествия; порядок действий при пожаре на транспорте; особенности различных видов транспорта (внеуличного, железнодорожного, водного, воздушного); обязанности и порядок действий пассажиров при различных происшествиях на отдельных видах транспорта, в том числе вызванных террористическим актом; приемы и правила оказания первой помощи при различных травмах в результате чрезвычайных ситуаций на транспорте. </w:t>
      </w:r>
      <w:proofErr w:type="gramEnd"/>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6 «Безопасность в общественных местах»: общественные места и их характеристики, потенциальные источники опасности в общественных местах; правила </w:t>
      </w:r>
      <w:r w:rsidRPr="00943717">
        <w:rPr>
          <w:rFonts w:ascii="Times New Roman" w:hAnsi="Times New Roman" w:cs="Times New Roman"/>
          <w:sz w:val="24"/>
        </w:rPr>
        <w:lastRenderedPageBreak/>
        <w:t xml:space="preserve">вызова экстренных служб и порядок взаимодействия с ними; массовые мероприятия и правила подготовки к ним; порядок действий при беспорядках в местах массового пребывания людей; порядок действий при попадании в толпу и давку; </w:t>
      </w:r>
      <w:proofErr w:type="gramStart"/>
      <w:r w:rsidRPr="00943717">
        <w:rPr>
          <w:rFonts w:ascii="Times New Roman" w:hAnsi="Times New Roman" w:cs="Times New Roman"/>
          <w:sz w:val="24"/>
        </w:rPr>
        <w:t>порядок действий при обнаружении угрозы возникновения пожара; порядок действий при эвакуации из общественных мест и зданий; опасности криминогенного и антиобщественного характера в общественных местах, порядок действий при их возникновении; 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roofErr w:type="gramEnd"/>
      <w:r w:rsidRPr="00943717">
        <w:rPr>
          <w:rFonts w:ascii="Times New Roman" w:hAnsi="Times New Roman" w:cs="Times New Roman"/>
          <w:sz w:val="24"/>
        </w:rPr>
        <w:t xml:space="preserve"> порядок действий при взаимодействии с правоохранительными органами.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Модуль № 7 «Безопасность в природной среде»: природные чрезвычайные ситуации и их классификация; опасности в природной среде: дикие животные, змеи, насекомые и паукообразные, ядовитые грибы и растения; автономные условия, их особенности и опасности, правила подготовки к длительному автономному существованию; порядок действий при автономном пребывании в природной среде; правила ориентирования на местности, способы подачи сигналов бедствия;</w:t>
      </w:r>
      <w:proofErr w:type="gram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природные пожары, их виды и опасности, факторы и причины их возникновения, порядок действий при нахождении в зоне природного пожара; правила безопасного поведения в горах; снежные лавины, их характеристики и опасности, порядок действий, необходимый для снижения риска попадания в лавину; камнепады, их характеристики и опасности, порядок действий, необходимых для снижения риска попадания под камнепад;</w:t>
      </w:r>
      <w:proofErr w:type="gramEnd"/>
      <w:r w:rsidRPr="00943717">
        <w:rPr>
          <w:rFonts w:ascii="Times New Roman" w:hAnsi="Times New Roman" w:cs="Times New Roman"/>
          <w:sz w:val="24"/>
        </w:rPr>
        <w:t xml:space="preserve"> сели, их характеристики и опасности, порядок действий при попадании в зону селя; оползни, их характеристики и опасности, порядок действий при начале оползня; общие правила безопасного поведения на водоемах, правила купания на оборудованных и необорудованных пляжах; порядок действий при обнаружении тонущего человека; правила поведения при нахождении на </w:t>
      </w:r>
      <w:proofErr w:type="spellStart"/>
      <w:r w:rsidRPr="00943717">
        <w:rPr>
          <w:rFonts w:ascii="Times New Roman" w:hAnsi="Times New Roman" w:cs="Times New Roman"/>
          <w:sz w:val="24"/>
        </w:rPr>
        <w:t>плавсредствах</w:t>
      </w:r>
      <w:proofErr w:type="spell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правила поведения при нахождении на льду, порядок действий при обнаружении человека в полынье; наводнения, их характеристики и опасности, порядок действий при наводнении; цунами, их характеристики и опасности, порядок действий при нахождении в зоне цунами; ураганы, смерчи, их характеристики и опасности, порядок действий при ураганах, бурях и смерчах; грозы, их характеристики и опасности, порядок действий при попадании в грозу;</w:t>
      </w:r>
      <w:proofErr w:type="gramEnd"/>
      <w:r w:rsidRPr="00943717">
        <w:rPr>
          <w:rFonts w:ascii="Times New Roman" w:hAnsi="Times New Roman" w:cs="Times New Roman"/>
          <w:sz w:val="24"/>
        </w:rPr>
        <w:t xml:space="preserve"> 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 смысл понятий «экология» и «экологическая культура», значение экологии для устойчивого развития общества; правила безопасного поведения при неблагоприятной экологической обстановке (загрязнении атмосферы).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8 «Основы медицинских знаний. </w:t>
      </w:r>
      <w:proofErr w:type="gramStart"/>
      <w:r w:rsidRPr="00943717">
        <w:rPr>
          <w:rFonts w:ascii="Times New Roman" w:hAnsi="Times New Roman" w:cs="Times New Roman"/>
          <w:sz w:val="24"/>
        </w:rPr>
        <w:t>Оказание первой помощи»: смысл понятий «здоровье» и «здоровый образ жизни», их содержание и значение для человека; факторы, влияющие на здоровье человека, опасность вредных привычек; элементы здорового образа жизни, ответственность за сохранение здоровья; понятие «инфекционные заболевания», причины их возникновения; механизм распространения инфекционных заболеваний, меры их профилактики и защиты от них; порядок действий при возникновении чрезвычайных ситуаций биолого-социального происхождения (эпидемия, пандемия);</w:t>
      </w:r>
      <w:proofErr w:type="gram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 xml:space="preserve">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43717">
        <w:rPr>
          <w:rFonts w:ascii="Times New Roman" w:hAnsi="Times New Roman" w:cs="Times New Roman"/>
          <w:sz w:val="24"/>
        </w:rPr>
        <w:t>панфитотия</w:t>
      </w:r>
      <w:proofErr w:type="spellEnd"/>
      <w:r w:rsidRPr="00943717">
        <w:rPr>
          <w:rFonts w:ascii="Times New Roman" w:hAnsi="Times New Roman" w:cs="Times New Roman"/>
          <w:sz w:val="24"/>
        </w:rPr>
        <w:t>); понятие «неинфекционные заболевания» и их классификация, факторы риска неинфекционных заболеваний; меры профилактики неинфекционных заболеваний и защиты от них; диспансеризация и ее задачи; понятия «психическое здоровье» и «психологическое благополучие»;</w:t>
      </w:r>
      <w:proofErr w:type="gramEnd"/>
      <w:r w:rsidRPr="00943717">
        <w:rPr>
          <w:rFonts w:ascii="Times New Roman" w:hAnsi="Times New Roman" w:cs="Times New Roman"/>
          <w:sz w:val="24"/>
        </w:rPr>
        <w:t xml:space="preserve"> стресс и его влияние на человека, меры профилактики стресса, способы </w:t>
      </w:r>
      <w:proofErr w:type="spellStart"/>
      <w:r w:rsidRPr="00943717">
        <w:rPr>
          <w:rFonts w:ascii="Times New Roman" w:hAnsi="Times New Roman" w:cs="Times New Roman"/>
          <w:sz w:val="24"/>
        </w:rPr>
        <w:t>саморегуляции</w:t>
      </w:r>
      <w:proofErr w:type="spellEnd"/>
      <w:r w:rsidRPr="00943717">
        <w:rPr>
          <w:rFonts w:ascii="Times New Roman" w:hAnsi="Times New Roman" w:cs="Times New Roman"/>
          <w:sz w:val="24"/>
        </w:rPr>
        <w:t xml:space="preserve"> эмоциональных состояний; понятие «первая помощь» и обязанность по ее оказанию, универсальный алгоритм оказания первой помощи; назначение и состав аптечки первой помощи; порядок действий при оказании первой </w:t>
      </w:r>
      <w:r w:rsidRPr="00943717">
        <w:rPr>
          <w:rFonts w:ascii="Times New Roman" w:hAnsi="Times New Roman" w:cs="Times New Roman"/>
          <w:sz w:val="24"/>
        </w:rPr>
        <w:lastRenderedPageBreak/>
        <w:t xml:space="preserve">помощи в различных ситуациях, приемы психологической поддержки пострадавшего.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Модуль № 9 «Безопасность в социуме»: общение и его значение для человека, способы эффективного общения; приемы и правила безопасной межличностной коммуникации и комфортного взаимодействия в группе, признаки конструктивного и деструктивного общения; понятие «конфликт» и стадии его развития, факторы и причины развития конфликта; 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roofErr w:type="gramEnd"/>
      <w:r w:rsidRPr="00943717">
        <w:rPr>
          <w:rFonts w:ascii="Times New Roman" w:hAnsi="Times New Roman" w:cs="Times New Roman"/>
          <w:sz w:val="24"/>
        </w:rPr>
        <w:t xml:space="preserve"> правила поведения для снижения риска конфликта и порядок действий при его опасных проявлениях; способ разрешения конфликта с помощью третьей стороны (медиатора); опасные формы проявления конфликта: агрессия, домашнее насилие и </w:t>
      </w:r>
      <w:proofErr w:type="spellStart"/>
      <w:r w:rsidRPr="00943717">
        <w:rPr>
          <w:rFonts w:ascii="Times New Roman" w:hAnsi="Times New Roman" w:cs="Times New Roman"/>
          <w:sz w:val="24"/>
        </w:rPr>
        <w:t>буллинг</w:t>
      </w:r>
      <w:proofErr w:type="spellEnd"/>
      <w:r w:rsidRPr="00943717">
        <w:rPr>
          <w:rFonts w:ascii="Times New Roman" w:hAnsi="Times New Roman" w:cs="Times New Roman"/>
          <w:sz w:val="24"/>
        </w:rPr>
        <w:t xml:space="preserve">; манипуляции в ходе межличностного общения, приемы распознавания манипуляций и способы противостояния им; 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 современные молодежные увлечения и опасности, связанные с ними, правила безопасного поведения; правила безопасной коммуникации с незнакомыми людьми.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Модуль № 10 «Безопасность в информационном пространстве»: понятие «цифровая среда», ее характеристики и примеры информационных и компьютерных угроз, положительные возможности цифровой среды; риски и угрозы при использовании Интернета; общие принципы безопасного поведения, необходимые для предупреждения возникновения опасных ситуаций в личном цифровом пространстве; опасные явления цифровой среды: вредоносные программы и приложения и их разновидности;</w:t>
      </w:r>
      <w:proofErr w:type="gram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 xml:space="preserve">правила </w:t>
      </w:r>
      <w:proofErr w:type="spellStart"/>
      <w:r w:rsidRPr="00943717">
        <w:rPr>
          <w:rFonts w:ascii="Times New Roman" w:hAnsi="Times New Roman" w:cs="Times New Roman"/>
          <w:sz w:val="24"/>
        </w:rPr>
        <w:t>кибергигиены</w:t>
      </w:r>
      <w:proofErr w:type="spellEnd"/>
      <w:r w:rsidRPr="00943717">
        <w:rPr>
          <w:rFonts w:ascii="Times New Roman" w:hAnsi="Times New Roman" w:cs="Times New Roman"/>
          <w:sz w:val="24"/>
        </w:rPr>
        <w:t>, необходимые для предупреждения возникновения опасных ситуаций в цифровой среде; основные виды опасного и запрещенного контента в Интернете и его признаки, приемы распознавания опасностей при использовании Интернета; противоправные действия в Интернете; правила цифрового поведения, необходимого для снижения рисков и угроз при использовании Интернета (</w:t>
      </w:r>
      <w:proofErr w:type="spellStart"/>
      <w:r w:rsidRPr="00943717">
        <w:rPr>
          <w:rFonts w:ascii="Times New Roman" w:hAnsi="Times New Roman" w:cs="Times New Roman"/>
          <w:sz w:val="24"/>
        </w:rPr>
        <w:t>кибербуллинга</w:t>
      </w:r>
      <w:proofErr w:type="spellEnd"/>
      <w:r w:rsidRPr="00943717">
        <w:rPr>
          <w:rFonts w:ascii="Times New Roman" w:hAnsi="Times New Roman" w:cs="Times New Roman"/>
          <w:sz w:val="24"/>
        </w:rPr>
        <w:t>, вербовки в различные организации и группы);</w:t>
      </w:r>
      <w:proofErr w:type="gramEnd"/>
      <w:r w:rsidRPr="00943717">
        <w:rPr>
          <w:rFonts w:ascii="Times New Roman" w:hAnsi="Times New Roman" w:cs="Times New Roman"/>
          <w:sz w:val="24"/>
        </w:rPr>
        <w:t xml:space="preserve"> 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Модуль № 11 «Основы противодействия экстремизму и терроризму»: понятия «экстремизм» и «терроризм», их содержание, причины, возможные варианты проявления и последствия; цели и формы проявления террористических актов, их последствия, уровни террористической опасности; основы общественно-государственной системы противодействия экстремизму и терроризму, контртеррористическая операция и ее цели; признаки вовлечения в террористическую деятельность, правила антитеррористического поведения; признаки угроз и подготовки различных форм терактов, порядок действий при их обнаружении; правила безопасного поведения в случае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 </w:t>
      </w:r>
    </w:p>
    <w:p w:rsidR="00C021A8" w:rsidRDefault="00C021A8" w:rsidP="00C021A8">
      <w:pPr>
        <w:widowControl w:val="0"/>
        <w:autoSpaceDE w:val="0"/>
        <w:autoSpaceDN w:val="0"/>
        <w:adjustRightInd w:val="0"/>
        <w:spacing w:after="0" w:line="240" w:lineRule="auto"/>
        <w:ind w:firstLine="709"/>
        <w:jc w:val="center"/>
        <w:rPr>
          <w:rFonts w:ascii="Times New Roman" w:hAnsi="Times New Roman" w:cs="Times New Roman"/>
          <w:sz w:val="24"/>
        </w:rPr>
      </w:pPr>
      <w:r w:rsidRPr="00943717">
        <w:rPr>
          <w:rFonts w:ascii="Times New Roman" w:hAnsi="Times New Roman" w:cs="Times New Roman"/>
          <w:b/>
          <w:sz w:val="24"/>
        </w:rPr>
        <w:t>Планируемые результаты освоения программы по основам безопасности и защиты Родины на уровне основного общего образования.</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w:t>
      </w:r>
      <w:proofErr w:type="spellStart"/>
      <w:r w:rsidRPr="00943717">
        <w:rPr>
          <w:rFonts w:ascii="Times New Roman" w:hAnsi="Times New Roman" w:cs="Times New Roman"/>
          <w:sz w:val="24"/>
        </w:rPr>
        <w:t>духовнонравственными</w:t>
      </w:r>
      <w:proofErr w:type="spellEnd"/>
      <w:r w:rsidRPr="00943717">
        <w:rPr>
          <w:rFonts w:ascii="Times New Roman" w:hAnsi="Times New Roman" w:cs="Times New Roman"/>
          <w:sz w:val="24"/>
        </w:rPr>
        <w:t xml:space="preserve">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943717">
        <w:rPr>
          <w:rFonts w:ascii="Times New Roman" w:hAnsi="Times New Roman" w:cs="Times New Roman"/>
          <w:sz w:val="24"/>
        </w:rPr>
        <w:t>выражаются</w:t>
      </w:r>
      <w:proofErr w:type="gramEnd"/>
      <w:r w:rsidRPr="00943717">
        <w:rPr>
          <w:rFonts w:ascii="Times New Roman" w:hAnsi="Times New Roman" w:cs="Times New Roman"/>
          <w:sz w:val="24"/>
        </w:rPr>
        <w:t xml:space="preserve"> прежде всего в готовности обучающихся к саморазвитию, самостоятельности, инициативен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w:t>
      </w:r>
      <w:r w:rsidRPr="00943717">
        <w:rPr>
          <w:rFonts w:ascii="Times New Roman" w:hAnsi="Times New Roman" w:cs="Times New Roman"/>
          <w:sz w:val="24"/>
        </w:rPr>
        <w:lastRenderedPageBreak/>
        <w:t xml:space="preserve">принятию внутренней позиции личности как особого ценностного отношения к себе, к окружающим людям и к жизни в целом.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ее основе.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Личностные результаты изучения ОБЗР включают: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1) 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к науке, искусству, спорту, технологиям, боевым подвигам и трудовым достижениям народа; 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 формирование чувства гордости за свою Родину, ответственного отношения к выполнению конституционного долга - защите Отечества;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2) гражданское воспитание: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943717">
        <w:rPr>
          <w:rFonts w:ascii="Times New Roman" w:hAnsi="Times New Roman" w:cs="Times New Roman"/>
          <w:sz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943717">
        <w:rPr>
          <w:rFonts w:ascii="Times New Roman" w:hAnsi="Times New Roman" w:cs="Times New Roman"/>
          <w:sz w:val="24"/>
        </w:rPr>
        <w:t>волонтерство</w:t>
      </w:r>
      <w:proofErr w:type="spellEnd"/>
      <w:r w:rsidRPr="00943717">
        <w:rPr>
          <w:rFonts w:ascii="Times New Roman" w:hAnsi="Times New Roman" w:cs="Times New Roman"/>
          <w:sz w:val="24"/>
        </w:rPr>
        <w:t>, помощь людям, нуждающимся в ней);</w:t>
      </w:r>
      <w:proofErr w:type="gramEnd"/>
      <w:r w:rsidRPr="00943717">
        <w:rPr>
          <w:rFonts w:ascii="Times New Roman" w:hAnsi="Times New Roman" w:cs="Times New Roman"/>
          <w:sz w:val="24"/>
        </w:rPr>
        <w:t xml:space="preserve">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активной жизненной позиции, умений и навыков личного участия в обеспечении мер безопасности личности, общества и государства; 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w:t>
      </w:r>
      <w:proofErr w:type="gramStart"/>
      <w:r w:rsidRPr="00943717">
        <w:rPr>
          <w:rFonts w:ascii="Times New Roman" w:hAnsi="Times New Roman" w:cs="Times New Roman"/>
          <w:sz w:val="24"/>
        </w:rPr>
        <w:t xml:space="preserve">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 </w:t>
      </w:r>
      <w:proofErr w:type="gramEnd"/>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3) духовно-нравственное воспитание: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roofErr w:type="gramEnd"/>
      <w:r w:rsidRPr="00943717">
        <w:rPr>
          <w:rFonts w:ascii="Times New Roman" w:hAnsi="Times New Roman" w:cs="Times New Roman"/>
          <w:sz w:val="24"/>
        </w:rPr>
        <w:t xml:space="preserve"> 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формирование личности безопасного типа, осознанного и ответственного отношения к личной безопасности и безопасности других людей;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4) эстетическое воспитание: формирование гармоничной личности, развитие способности воспринимать, ценить и создавать прекрасное в повседневной жизни; понимание взаимозависимости счастливого юношества и безопасного личного поведения в повседневной жизни;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5) ценности научного познания: ориентация в деятельности на современную систему научных представлений об основных закономерностях развития человека, </w:t>
      </w:r>
      <w:r w:rsidRPr="00943717">
        <w:rPr>
          <w:rFonts w:ascii="Times New Roman" w:hAnsi="Times New Roman" w:cs="Times New Roman"/>
          <w:sz w:val="24"/>
        </w:rPr>
        <w:lastRenderedPageBreak/>
        <w:t xml:space="preserve">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формирование современной научной картины мира, понимание причин, механизмов возникновения и последствий распространенных </w:t>
      </w:r>
      <w:proofErr w:type="gramStart"/>
      <w:r w:rsidRPr="00943717">
        <w:rPr>
          <w:rFonts w:ascii="Times New Roman" w:hAnsi="Times New Roman" w:cs="Times New Roman"/>
          <w:sz w:val="24"/>
        </w:rPr>
        <w:t>видов</w:t>
      </w:r>
      <w:proofErr w:type="gramEnd"/>
      <w:r w:rsidRPr="00943717">
        <w:rPr>
          <w:rFonts w:ascii="Times New Roman" w:hAnsi="Times New Roman" w:cs="Times New Roman"/>
          <w:sz w:val="24"/>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учетом реальных условий и возможностей;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6) физическое воспитание, формирование культуры здоровья и эмоционального благополучия: 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roofErr w:type="gramEnd"/>
      <w:r w:rsidRPr="00943717">
        <w:rPr>
          <w:rFonts w:ascii="Times New Roman" w:hAnsi="Times New Roman" w:cs="Times New Roman"/>
          <w:sz w:val="24"/>
        </w:rPr>
        <w:t xml:space="preserve"> </w:t>
      </w:r>
      <w:proofErr w:type="gramStart"/>
      <w:r w:rsidRPr="00943717">
        <w:rPr>
          <w:rFonts w:ascii="Times New Roman" w:hAnsi="Times New Roman" w:cs="Times New Roman"/>
          <w:sz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943717">
        <w:rPr>
          <w:rFonts w:ascii="Times New Roman" w:hAnsi="Times New Roman" w:cs="Times New Roman"/>
          <w:sz w:val="24"/>
        </w:rPr>
        <w:t>Интернетсреде</w:t>
      </w:r>
      <w:proofErr w:type="spellEnd"/>
      <w:r w:rsidRPr="00943717">
        <w:rPr>
          <w:rFonts w:ascii="Times New Roman" w:hAnsi="Times New Roman" w:cs="Times New Roman"/>
          <w:sz w:val="24"/>
        </w:rPr>
        <w:t>;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roofErr w:type="gramEnd"/>
      <w:r w:rsidRPr="00943717">
        <w:rPr>
          <w:rFonts w:ascii="Times New Roman" w:hAnsi="Times New Roman" w:cs="Times New Roman"/>
          <w:sz w:val="24"/>
        </w:rPr>
        <w:t xml:space="preserve"> умение принимать себя и других людей, не осуждая; умение осознавать эмоциональное состояние свое и других людей, уметь управлять собственным эмоциональным состоянием;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навыка рефлексии, признание своего права на ошибку и такого же права другого человека;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7) трудовое воспитание: 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 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 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8) экологическое воспитание: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w:t>
      </w:r>
      <w:r w:rsidRPr="00943717">
        <w:rPr>
          <w:rFonts w:ascii="Times New Roman" w:hAnsi="Times New Roman" w:cs="Times New Roman"/>
          <w:sz w:val="24"/>
        </w:rPr>
        <w:lastRenderedPageBreak/>
        <w:t xml:space="preserve">технологической и социальной сред; готовность к участию в практической деятельности экологической направленности;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roofErr w:type="gramEnd"/>
      <w:r w:rsidRPr="00943717">
        <w:rPr>
          <w:rFonts w:ascii="Times New Roman" w:hAnsi="Times New Roman" w:cs="Times New Roman"/>
          <w:sz w:val="24"/>
        </w:rPr>
        <w:t xml:space="preserve"> выявлять дефицит информации, данных, необходимых для решения поставленной задачи;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У обучающегося будут сформированы следующие базовые исследовательские действия как часть познавательных универсальных учебных действий: 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проводить (принимать участие) небольшое самостоятельное исследование заданного объекта (явления), устанавливать причинно-следственные связи;</w:t>
      </w:r>
      <w:proofErr w:type="gramEnd"/>
      <w:r w:rsidRPr="00943717">
        <w:rPr>
          <w:rFonts w:ascii="Times New Roman" w:hAnsi="Times New Roman" w:cs="Times New Roman"/>
          <w:sz w:val="24"/>
        </w:rPr>
        <w:t xml:space="preserve">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У обучающегося будут сформированы умения работать с информацией как часть познавательных универсальных учебных действий: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надежность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 овладение системой универсальных познавательных действий обеспечивает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когнитивных навыков обучающихся.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У обучающегося будут сформированы умения общения как часть коммуникативных универсальных учебных действий: 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 </w:t>
      </w:r>
      <w:proofErr w:type="gramStart"/>
      <w:r w:rsidRPr="00943717">
        <w:rPr>
          <w:rFonts w:ascii="Times New Roman" w:hAnsi="Times New Roman" w:cs="Times New Roman"/>
          <w:sz w:val="24"/>
        </w:rPr>
        <w:t xml:space="preserve">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 сопоставлять свои суждения с </w:t>
      </w:r>
      <w:r w:rsidRPr="00943717">
        <w:rPr>
          <w:rFonts w:ascii="Times New Roman" w:hAnsi="Times New Roman" w:cs="Times New Roman"/>
          <w:sz w:val="24"/>
        </w:rPr>
        <w:lastRenderedPageBreak/>
        <w:t>суждениями других участников диалога, обнаруживать различие и сходство позиций; 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roofErr w:type="gramEnd"/>
      <w:r w:rsidRPr="00943717">
        <w:rPr>
          <w:rFonts w:ascii="Times New Roman" w:hAnsi="Times New Roman" w:cs="Times New Roman"/>
          <w:sz w:val="24"/>
        </w:rPr>
        <w:t xml:space="preserve"> публично представлять результаты решения учебной задачи, самостоятельно выбирать наиболее целесообразный формат выступления и подготавливать различные презентационные материалы.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У обучающегося будут сформированы умения самоорганизации как части регулятивных универсальных учебных действий: выявлять проблемные вопросы, требующие решения в жизненных и учебных ситуациях; 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учетом собственных возможностей и имеющихся ресурсов; 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У обучающегося будут сформированы умения самоконтроля, эмоционального интеллекта как части регулятивных универсальных учебных действий: 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объяснять причины достижения (</w:t>
      </w:r>
      <w:proofErr w:type="spellStart"/>
      <w:r w:rsidRPr="00943717">
        <w:rPr>
          <w:rFonts w:ascii="Times New Roman" w:hAnsi="Times New Roman" w:cs="Times New Roman"/>
          <w:sz w:val="24"/>
        </w:rPr>
        <w:t>недостижения</w:t>
      </w:r>
      <w:proofErr w:type="spellEnd"/>
      <w:r w:rsidRPr="00943717">
        <w:rPr>
          <w:rFonts w:ascii="Times New Roman" w:hAnsi="Times New Roman" w:cs="Times New Roman"/>
          <w:sz w:val="24"/>
        </w:rPr>
        <w:t>) результатов деятельности, давать оценку приобретенному опыту, уметь находить позитивное в произошедшей ситуации;</w:t>
      </w:r>
      <w:proofErr w:type="gramEnd"/>
      <w:r w:rsidRPr="00943717">
        <w:rPr>
          <w:rFonts w:ascii="Times New Roman" w:hAnsi="Times New Roman" w:cs="Times New Roman"/>
          <w:sz w:val="24"/>
        </w:rPr>
        <w:t xml:space="preserve"> оценивать соответствие результата цели и условиям; управлять собственными эмоциями и не поддаваться эмоциям других людей, выявлять и анализировать их причины; ставить себя на место другого человека, понимать мотивы и намерения другого человека, регулировать способ выражения эмоций; осознанно относиться к другому человеку, его мнению, признавать право на ошибку свою и чужую; быть открытым себе и другим людям, осознавать невозможность контроля </w:t>
      </w:r>
      <w:proofErr w:type="spellStart"/>
      <w:r w:rsidRPr="00943717">
        <w:rPr>
          <w:rFonts w:ascii="Times New Roman" w:hAnsi="Times New Roman" w:cs="Times New Roman"/>
          <w:sz w:val="24"/>
        </w:rPr>
        <w:t>всеговокруг</w:t>
      </w:r>
      <w:proofErr w:type="spellEnd"/>
      <w:r w:rsidRPr="00943717">
        <w:rPr>
          <w:rFonts w:ascii="Times New Roman" w:hAnsi="Times New Roman" w:cs="Times New Roman"/>
          <w:sz w:val="24"/>
        </w:rPr>
        <w:t xml:space="preserve">.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У обучающегося будут сформированы умения совместной деятельности: понимать и использовать преимущества командной и индивидуальной работы при решении конкретной учебной задачи; 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определять свои действия и действия партнера, которые помогали или затрудняли нахождение общего решения, оценивать качество своего вклад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освоения программы по ОБЗР на уровне основного общего образования.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характеризуются </w:t>
      </w:r>
      <w:proofErr w:type="spellStart"/>
      <w:r w:rsidRPr="00943717">
        <w:rPr>
          <w:rFonts w:ascii="Times New Roman" w:hAnsi="Times New Roman" w:cs="Times New Roman"/>
          <w:sz w:val="24"/>
        </w:rPr>
        <w:t>сформированностью</w:t>
      </w:r>
      <w:proofErr w:type="spellEnd"/>
      <w:r w:rsidRPr="00943717">
        <w:rPr>
          <w:rFonts w:ascii="Times New Roman" w:hAnsi="Times New Roman" w:cs="Times New Roman"/>
          <w:sz w:val="24"/>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ее применения в повседневной жизни. </w:t>
      </w:r>
      <w:proofErr w:type="gramStart"/>
      <w:r w:rsidRPr="00943717">
        <w:rPr>
          <w:rFonts w:ascii="Times New Roman" w:hAnsi="Times New Roman" w:cs="Times New Roman"/>
          <w:sz w:val="24"/>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943717">
        <w:rPr>
          <w:rFonts w:ascii="Times New Roman" w:hAnsi="Times New Roman" w:cs="Times New Roman"/>
          <w:sz w:val="24"/>
        </w:rPr>
        <w:t>антиэкстремистского</w:t>
      </w:r>
      <w:proofErr w:type="spellEnd"/>
      <w:r w:rsidRPr="00943717">
        <w:rPr>
          <w:rFonts w:ascii="Times New Roman" w:hAnsi="Times New Roman" w:cs="Times New Roman"/>
          <w:sz w:val="24"/>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 </w:t>
      </w:r>
      <w:proofErr w:type="gramEnd"/>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ОБЗР должны обеспечивать: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1)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w:t>
      </w:r>
      <w:r w:rsidRPr="00943717">
        <w:rPr>
          <w:rFonts w:ascii="Times New Roman" w:hAnsi="Times New Roman" w:cs="Times New Roman"/>
          <w:sz w:val="24"/>
        </w:rPr>
        <w:lastRenderedPageBreak/>
        <w:t xml:space="preserve">Конституции Российской Федерации, правовых основах обеспечения национальной безопасности, угрозах мирного и военного характера;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2) 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представлений о порядке их применения;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3)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4)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представлений о назначении, боевых свойствах и общем устройстве стрелкового оружия;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5) овладение основными положениями общевоинских уставов Вооруженных Сил Российской Федерации;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6)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7) 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8)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 xml:space="preserve">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 </w:t>
      </w:r>
      <w:proofErr w:type="gramEnd"/>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10)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представлений о правилах безопасного поведения в социуме, овладение знаниями об опасных проявлениях конфликтов, </w:t>
      </w:r>
      <w:proofErr w:type="spellStart"/>
      <w:r w:rsidRPr="00943717">
        <w:rPr>
          <w:rFonts w:ascii="Times New Roman" w:hAnsi="Times New Roman" w:cs="Times New Roman"/>
          <w:sz w:val="24"/>
        </w:rPr>
        <w:t>манипулятивном</w:t>
      </w:r>
      <w:proofErr w:type="spellEnd"/>
      <w:r w:rsidRPr="00943717">
        <w:rPr>
          <w:rFonts w:ascii="Times New Roman" w:hAnsi="Times New Roman" w:cs="Times New Roman"/>
          <w:sz w:val="24"/>
        </w:rPr>
        <w:t xml:space="preserve"> поведении, умения распознавать опасные проявления и формирование готовности им противодействовать;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11)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12) освоение знаний об основах общественно-государственной системы противодействия экстремизму и терроризму;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13) </w:t>
      </w:r>
      <w:proofErr w:type="spellStart"/>
      <w:r w:rsidRPr="00943717">
        <w:rPr>
          <w:rFonts w:ascii="Times New Roman" w:hAnsi="Times New Roman" w:cs="Times New Roman"/>
          <w:sz w:val="24"/>
        </w:rPr>
        <w:t>сформированность</w:t>
      </w:r>
      <w:proofErr w:type="spellEnd"/>
      <w:r w:rsidRPr="00943717">
        <w:rPr>
          <w:rFonts w:ascii="Times New Roman" w:hAnsi="Times New Roman" w:cs="Times New Roman"/>
          <w:sz w:val="24"/>
        </w:rPr>
        <w:t xml:space="preserve"> активной жизненной позиции, умений и навыков личного участия в обеспечении мер безопасности личности, общества и государства;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14) понимание роли государства в обеспечении государственной и международной </w:t>
      </w:r>
      <w:r w:rsidRPr="00943717">
        <w:rPr>
          <w:rFonts w:ascii="Times New Roman" w:hAnsi="Times New Roman" w:cs="Times New Roman"/>
          <w:sz w:val="24"/>
        </w:rPr>
        <w:lastRenderedPageBreak/>
        <w:t xml:space="preserve">безопасности, обороны, в противодействии основным вызовам современности: терроризму, экстремизму, незаконному распространению наркотических средств.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 Требования к предметным результатам освоения модулей ОБЗР </w:t>
      </w:r>
      <w:proofErr w:type="gramStart"/>
      <w:r w:rsidRPr="00943717">
        <w:rPr>
          <w:rFonts w:ascii="Times New Roman" w:hAnsi="Times New Roman" w:cs="Times New Roman"/>
          <w:sz w:val="24"/>
        </w:rPr>
        <w:t>обучающимися</w:t>
      </w:r>
      <w:proofErr w:type="gramEnd"/>
      <w:r w:rsidRPr="00943717">
        <w:rPr>
          <w:rFonts w:ascii="Times New Roman" w:hAnsi="Times New Roman" w:cs="Times New Roman"/>
          <w:sz w:val="24"/>
        </w:rPr>
        <w:t xml:space="preserve"> в части выработки умений и навыков определяются индивидуально с учетом особенностей их двигательного развития и функциональных возможностей. Соответствующие навыки вырабатываются при наличии такой возможности с учетом психофизических особенностей обучающихся на доступном для них уровне.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1 «Безопасное и устойчивое развитие личности, общества, государства»: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объяснять значение Конституции Российской Федерации;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содержание статей 2, 4, 20, 41, 42, 58, 59 Конституции Российской Федерации, пояснять их значение для личности и общества;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объяснять значение Стратегии национальной безопасности, утвержденной Указом Президента Российской Федерации от 2 июля 2021 г. № 400;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понятия «национальные интересы» и «угрозы национальной безопасности, приводить примеры;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классификацию чрезвычайных ситуаций по масштабам и источникам возникновения, приводить примеры;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раскрывать способы информирования и оповещения населения</w:t>
      </w:r>
      <w:r>
        <w:rPr>
          <w:rFonts w:ascii="Times New Roman" w:hAnsi="Times New Roman" w:cs="Times New Roman"/>
          <w:sz w:val="24"/>
        </w:rPr>
        <w:t xml:space="preserve"> </w:t>
      </w:r>
      <w:r w:rsidRPr="00943717">
        <w:rPr>
          <w:rFonts w:ascii="Times New Roman" w:hAnsi="Times New Roman" w:cs="Times New Roman"/>
          <w:sz w:val="24"/>
        </w:rPr>
        <w:t xml:space="preserve">о чрезвычайных ситуациях; 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выработать навыки безопасных действий при получении сигнала «Внимание всем!»;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изучить средства индивидуальной и коллективной защиты населения, выработать навыки пользования фильтрующим противогазом;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объяснять порядок действий населения при объявлении эвакуации;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современное состояние Вооруженных Сил Российской Федерации;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приводить примеры применения Вооруженных Сил Российской Федерации в борьбе с неонацизмом и международным терроризмом;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понятия «воинская обязанность», «военная служба»;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содержание подготовки к службе в армии.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2 «Военная подготовка. Основы военных знаний»: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об истории зарождения и развития Вооруженных Сил Российской Федерации;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владеть информацией о направлениях подготовки к военной службе;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понимать необходимость подготовки к военной службе по основным направлениям;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осознать значимость каждого направления подготовки к военной службе в решении комплексных задач;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составе, предназначении видов и родов Вооруженных Сил Российской Федерации;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понимать функции и задачи Вооруженных Сил на современном этапе;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понимать значимость военной присяги для формирования образа российского военнослужащего - защитника Отечества;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об основных образцах вооружения и военной техники; иметь представление о классификации видов вооружения и военной техники;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об основных тактико-технических характеристиках вооружения и военной техники;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об организационной структуре отделения и задачах личного </w:t>
      </w:r>
      <w:r w:rsidRPr="00943717">
        <w:rPr>
          <w:rFonts w:ascii="Times New Roman" w:hAnsi="Times New Roman" w:cs="Times New Roman"/>
          <w:sz w:val="24"/>
        </w:rPr>
        <w:lastRenderedPageBreak/>
        <w:t xml:space="preserve">состава в бою;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современных элементах экипировки и </w:t>
      </w:r>
      <w:proofErr w:type="spellStart"/>
      <w:r w:rsidRPr="00943717">
        <w:rPr>
          <w:rFonts w:ascii="Times New Roman" w:hAnsi="Times New Roman" w:cs="Times New Roman"/>
          <w:sz w:val="24"/>
        </w:rPr>
        <w:t>бронезащиты</w:t>
      </w:r>
      <w:proofErr w:type="spellEnd"/>
      <w:r w:rsidRPr="00943717">
        <w:rPr>
          <w:rFonts w:ascii="Times New Roman" w:hAnsi="Times New Roman" w:cs="Times New Roman"/>
          <w:sz w:val="24"/>
        </w:rPr>
        <w:t xml:space="preserve"> военнослужащего;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вооружении отделения и тактико-технических характеристиках стрелкового оружия;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историю создания уставов и этапы становления современных общевоинских уставов Вооруженных Сил Российской Федерации;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структуру современных общевоинских уставов и понимать их значение для повседневной жизнедеятельности войск;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понимать принцип единоначалия, принятый в Вооруженных Силах Российской Федерации;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порядке подчиненности и взаимоотношениях военнослужащих; понимать порядок отдачи приказа (приказания) и их выполнения;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воинских званиях и образцах военной формы одежды; иметь представление о воинской дисциплине, ее сущности и значении; понимать принципы достижения воинской дисциплины;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уметь оценивать риски нарушения воинской дисциплины; знать основные положения Строевого устава; знать обязанности военнослужащего перед построением и в строю; знать строевые приемы на месте без оружия.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3 «Культура безопасности жизнедеятельности в современном обществе»: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значение безопасности жизнедеятельности для человека;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смысл понятий «опасность», «безопасность», «риск», «культура безопасности жизнедеятельности»;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классифицировать и характеризовать источники опасности;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и обосновывать общие принципы безопасного поведения;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моделировать реальные ситуации и решать ситуационные задачи; объяснять сходство и различия опасной и чрезвычайной ситуаций;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объяснять механизм перерастания повседневной ситуации в чрезвычайную ситуацию;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приводить примеры различных угроз безопасности и характеризовать их;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и обосновывать правила поведения в опасных и чрезвычайных ситуациях.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4 «Безопасность в быту»: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объяснять особенности жизнеобеспечения жилища;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классифицировать основные источники опасности в быту;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права потребителя, выработать навыки безопасного выбора продуктов питания;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бытовые отравления и причины их возникновения;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признаки отравления, иметь навыки профилактики пищевых отравлений; знать правила и приемы оказания первой помощи, иметь навыки безопасных действий при отравлениях, промывании желудка;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бытовые травмы и объяснять правила их предупреждения;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безопасного обращения с инструментами;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меры предосторожности от укусов различных животных;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и иметь навыки оказания первой помощи при ушибах, переломах, растяжении, вывихе, сотрясении мозга, укусах животных, кровотечениях;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владеть правилами комплектования и хранения домашней аптечки;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владеть правилами безопасного поведения и иметь навыки безопасных действий </w:t>
      </w:r>
      <w:r w:rsidRPr="00943717">
        <w:rPr>
          <w:rFonts w:ascii="Times New Roman" w:hAnsi="Times New Roman" w:cs="Times New Roman"/>
          <w:sz w:val="24"/>
        </w:rPr>
        <w:lastRenderedPageBreak/>
        <w:t xml:space="preserve">при обращении с газовыми и электрическими приборами;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владеть правилами безопасного поведения и иметь навыки безопасных действий при опасных ситуациях в подъезде и лифте;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владеть правилами и иметь навыки приемов оказания первой помощи при отравлении газом и </w:t>
      </w:r>
      <w:proofErr w:type="spellStart"/>
      <w:r w:rsidRPr="00943717">
        <w:rPr>
          <w:rFonts w:ascii="Times New Roman" w:hAnsi="Times New Roman" w:cs="Times New Roman"/>
          <w:sz w:val="24"/>
        </w:rPr>
        <w:t>электротравме</w:t>
      </w:r>
      <w:proofErr w:type="spellEnd"/>
      <w:r w:rsidRPr="00943717">
        <w:rPr>
          <w:rFonts w:ascii="Times New Roman" w:hAnsi="Times New Roman" w:cs="Times New Roman"/>
          <w:sz w:val="24"/>
        </w:rPr>
        <w:t xml:space="preserve">;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пожар, его факторы и стадии развития;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объяснять условия и причины возникновения пожаров, характеризовать их возможные последствия;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безопасных действий при пожаре дома, на балконе, в подъезде, в лифте;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правильного использования первичных средств пожаротушения, оказания первой помощи;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права, обязанности и иметь представление об ответственности граждан в области пожарной безопасности;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порядок и иметь навыки вызова экстренных служб;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порядок взаимодействия с экстренными службами;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представления об ответственности за ложные сообщения;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меры по предотвращению проникновения посторонних в дом;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ситуации криминогенного характера;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поведения с малознакомыми людьми;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поведения и иметь навыки безопасных действий при попытке проникновения в дом посторонних;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классифицировать аварийные ситуации на коммунальных системах жизнеобеспечения; иметь навыки безопасных действий при авариях на коммунальных системах жизнеобеспечения.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5 «Безопасность на транспорте»: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дорожного движения и объяснять их значение;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перечислять и характеризовать участников дорожного движения и элементы дороги;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условия обеспечения безопасности участников дорожного движения;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дорожного движения для пешеходов;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классифицировать и характеризовать дорожные знаки для пешеходов;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«дорожные ловушки» и объяснять правила их предупреждения;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безопасного перехода дороги;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применения </w:t>
      </w:r>
      <w:proofErr w:type="spellStart"/>
      <w:r w:rsidRPr="00943717">
        <w:rPr>
          <w:rFonts w:ascii="Times New Roman" w:hAnsi="Times New Roman" w:cs="Times New Roman"/>
          <w:sz w:val="24"/>
        </w:rPr>
        <w:t>световозвращающих</w:t>
      </w:r>
      <w:proofErr w:type="spellEnd"/>
      <w:r w:rsidRPr="00943717">
        <w:rPr>
          <w:rFonts w:ascii="Times New Roman" w:hAnsi="Times New Roman" w:cs="Times New Roman"/>
          <w:sz w:val="24"/>
        </w:rPr>
        <w:t xml:space="preserve"> элементов;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дорожного движения для пассажиров;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обязанности пассажиров маршрутных транспортных средств;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применения ремня безопасности и детских удерживающих устройств;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безопасных действий пассажиров при опасных и чрезвычайных ситуациях в маршрутных транспортных средствах;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поведения пассажира мотоцикла; знать правила дорожного движения для водителя велосипеда, мопеда, лиц, использующих средства индивидуальной мобильности;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дорожные знаки для водителя велосипеда, сигналы велосипедиста;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подготовки и выработать навыки безопасного использования велосипеда;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требования правил дорожного движения к водителю мотоцикла;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классифицировать дорожно-транспортные происшествия и характеризовать причины их возникновения;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безопасных действий очевидца дорожно-транспортного происшествия; знать порядок действий при пожаре на транспорте;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lastRenderedPageBreak/>
        <w:t xml:space="preserve">знать особенности и опасности на различных видах транспорта (внеуличного, железнодорожного, водного, воздушного);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обязанности пассажиров отдельных видов транспорта;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безопасного поведения пассажиров при различных происшествиях на отдельных видах транспорта; знать правила и иметь навыки оказания первой помощи при различных травмах в результате чрезвычайных ситуаций на транспорте;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способы извлечения пострадавшего из транспорта.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6 «Безопасность в общественных местах»: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классифицировать общественные места; характеризовать потенциальные источники опасности в общественных местах;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вызова экстренных служб и порядок взаимодействия с ними;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уметь планировать действия в случае возникновения опасной или чрезвычайной ситуации;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риски массовых мероприятий и объяснять правила подготовки к посещению массовых мероприятий;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безопасного поведения при беспорядках в местах массового пребывания людей;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безопасных действий при попадании в толпу и давку;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безопасных действий при обнаружении угрозы возникновения пожара;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и иметь навыки безопасных действий при эвакуации из общественных мест и зданий;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навыки безопасных действий при обрушениях зданий и сооружений;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опасности криминогенного и антиобщественного характера в общественных местах;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действий при взаимодействии с правоохранительными органами.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7 «Безопасность природной среде»: классифицировать и характеризовать чрезвычайные ситуации природного характера;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опасности в природной среде: дикие животные, змеи, насекомые и паукообразные, ядовитые грибы и растения; иметь представление о безопасных действиях при встрече с дикими животными, змеями, паукообразными и насекомыми;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поведения для снижения риска отравления ядовитыми грибами и растениями;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автономные условия, раскрывать их опасности и порядок подготовки к ним;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безопасных действиях при автономном пребывании в природной среде: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ориентирование на местности, в том числе работа с компасом и картой, обеспечение ночлега и питания, разведение костра, подача сигналов бедствия;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классифицировать и характеризовать природные пожары и их опасности; характеризовать факторы и причины возникновения пожаров;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безопасных действиях при нахождении в зоне природного пожара; иметь представление о правилах безопасного поведения в горах;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снежные лавины, камнепады, сели, оползни, их внешние признаки и опасности;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безопасных действиях, необходимых для снижения риска попадания в лавину, под камнепад, при попадании в зону селя, при начале оползня;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общие правила безопасного поведения на водоемах;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proofErr w:type="gramStart"/>
      <w:r w:rsidRPr="00943717">
        <w:rPr>
          <w:rFonts w:ascii="Times New Roman" w:hAnsi="Times New Roman" w:cs="Times New Roman"/>
          <w:sz w:val="24"/>
        </w:rPr>
        <w:t xml:space="preserve">знать правила купания, понимать различия между оборудованным и </w:t>
      </w:r>
      <w:r w:rsidRPr="00943717">
        <w:rPr>
          <w:rFonts w:ascii="Times New Roman" w:hAnsi="Times New Roman" w:cs="Times New Roman"/>
          <w:sz w:val="24"/>
        </w:rPr>
        <w:lastRenderedPageBreak/>
        <w:t xml:space="preserve">необорудованным пляжами; </w:t>
      </w:r>
      <w:proofErr w:type="gramEnd"/>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само- и взаимопомощи терпящим бедствие на воде;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безопасных действиях при обнаружении тонущего человека летом и человека в полынье;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правила поведения при нахождении на </w:t>
      </w:r>
      <w:proofErr w:type="spellStart"/>
      <w:r w:rsidRPr="00943717">
        <w:rPr>
          <w:rFonts w:ascii="Times New Roman" w:hAnsi="Times New Roman" w:cs="Times New Roman"/>
          <w:sz w:val="24"/>
        </w:rPr>
        <w:t>плавсредствах</w:t>
      </w:r>
      <w:proofErr w:type="spellEnd"/>
      <w:r w:rsidRPr="00943717">
        <w:rPr>
          <w:rFonts w:ascii="Times New Roman" w:hAnsi="Times New Roman" w:cs="Times New Roman"/>
          <w:sz w:val="24"/>
        </w:rPr>
        <w:t xml:space="preserve"> и на льду;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наводнения, их внешние признаки и опасности; иметь представление о безопасных действиях при наводнении; характеризовать цунами, их внешние признаки и опасности;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безопасных действиях при нахождении в зоне цунами;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ураганы, смерчи, их внешние признаки и опасности; иметь представление о безопасных действиях при ураганах и смерчах;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грозы, их внешние признаки и опасности; иметь навыки безопасных действий при попадании в грозу;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землетрясения и извержения вулканов и их опасности; иметь представление о безопасных действиях при землетрясении, в том числе при попадании под завал;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безопасных действиях при нахождении в зоне извержения вулкана; раскрывать смысл понятий «экология» и «экологическая культура»;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объяснять значение экологии для устойчивого развития общества; знать правила безопасного поведения при неблагоприятной экологической обстановке (загрязнении атмосферы).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8 «Основы медицинских знаний. Оказание первой помощи»: раскрывать смысл понятий «здоровье» и «здоровый образ жизни» и их содержание, объяснять значение здоровья для человека;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факторы, влияющие на здоровье человека;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содержание элементов здорового образа жизни, объяснять пагубность вредных привычек;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обосновывать личную ответственность за сохранение здоровья;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понятие «инфекционные заболевания», объяснять причины их возникновения;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механизм распространения инфекционных заболеваний, выработать навыки соблюдения мер их профилактики и защиты от них;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безопасных действиях при возникновении чрезвычайных ситуаций биолого-социального происхождения (эпидемия, пандемия);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43717">
        <w:rPr>
          <w:rFonts w:ascii="Times New Roman" w:hAnsi="Times New Roman" w:cs="Times New Roman"/>
          <w:sz w:val="24"/>
        </w:rPr>
        <w:t>панфитотия</w:t>
      </w:r>
      <w:proofErr w:type="spellEnd"/>
      <w:r w:rsidRPr="00943717">
        <w:rPr>
          <w:rFonts w:ascii="Times New Roman" w:hAnsi="Times New Roman" w:cs="Times New Roman"/>
          <w:sz w:val="24"/>
        </w:rPr>
        <w:t xml:space="preserve">); раскрывать понятие «неинфекционные заболевания» и давать их классификацию;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факторы риска неинфекционных заболеваний;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соблюдения мер профилактики неинфекционных заболеваний и защиты от них;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назначение диспансеризации и раскрывать ее задачи; раскрывать понятия «психическое здоровье» и «психическое благополучие»;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объяснять понятие «стресс» и его влияние на человека;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соблюдения мер профилактики стресса, раскрывать способы </w:t>
      </w:r>
      <w:proofErr w:type="spellStart"/>
      <w:r w:rsidRPr="00943717">
        <w:rPr>
          <w:rFonts w:ascii="Times New Roman" w:hAnsi="Times New Roman" w:cs="Times New Roman"/>
          <w:sz w:val="24"/>
        </w:rPr>
        <w:t>саморегуляции</w:t>
      </w:r>
      <w:proofErr w:type="spellEnd"/>
      <w:r w:rsidRPr="00943717">
        <w:rPr>
          <w:rFonts w:ascii="Times New Roman" w:hAnsi="Times New Roman" w:cs="Times New Roman"/>
          <w:sz w:val="24"/>
        </w:rPr>
        <w:t xml:space="preserve"> эмоциональных состояний;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понятие «первая помощь» и ее содержание;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состояния, требующие оказания первой помощи;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универсальный алгоритм оказания первой помощи, знать назначение и состав аптечки первой помощи;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действий при оказании первой помощи в различных ситуациях; </w:t>
      </w:r>
      <w:r w:rsidRPr="00943717">
        <w:rPr>
          <w:rFonts w:ascii="Times New Roman" w:hAnsi="Times New Roman" w:cs="Times New Roman"/>
          <w:sz w:val="24"/>
        </w:rPr>
        <w:lastRenderedPageBreak/>
        <w:t xml:space="preserve">характеризовать приемы психологической поддержки пострадавшего.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9 «Безопасность в социуме»: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общение и объяснять его значение для человека;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признаки и анализировать способы эффективного общения;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приемы и иметь навыки соблюдения правил безопасной межличностной коммуникации и комфортного взаимодействия в группе;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признаки конструктивного и деструктивного общения;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понятие «конфликт» и характеризовать стадии его развития, факторы и причины развития;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представление о ситуациях возникновения межличностных и групповых конфликтов;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безопасные и эффективные способы избегания и разрешения конфликтных ситуаций;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безопасного поведения для снижения риска конфликта и безопасных действий при его опасных проявлениях;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способ разрешения конфликта с помощью третьей стороны (медиатора); иметь представление об опасных формах проявления конфликта: агрессия, домашнее насилие и </w:t>
      </w:r>
      <w:proofErr w:type="spellStart"/>
      <w:r w:rsidRPr="00943717">
        <w:rPr>
          <w:rFonts w:ascii="Times New Roman" w:hAnsi="Times New Roman" w:cs="Times New Roman"/>
          <w:sz w:val="24"/>
        </w:rPr>
        <w:t>буллинг</w:t>
      </w:r>
      <w:proofErr w:type="spellEnd"/>
      <w:r w:rsidRPr="00943717">
        <w:rPr>
          <w:rFonts w:ascii="Times New Roman" w:hAnsi="Times New Roman" w:cs="Times New Roman"/>
          <w:sz w:val="24"/>
        </w:rPr>
        <w:t xml:space="preserve">;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манипуляции в ходе межличностного общения;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приемы распознавания манипуляций и знать способы противостояния им; раскрывать 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современные молодежные увлечения и опасности, связанные с ними, знать правила безопасного поведения;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безопасного поведения при коммуникации с незнакомыми людьми.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10 «Безопасность в информационном пространстве»: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понятие «цифровая среда», ее характеристики и приводить примеры информационных и компьютерных угроз;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объяснять положительные возможности цифровой среды;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риски и угрозы при использовании Интернета;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знать общие принципы безопасного поведения, необходимые для предупреждения возникновения опасных ситуаций в личном цифровом пространстве;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опасные явления цифровой среды;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классифицировать и оценивать риски вредоносных программ, приложений и их разновидностей;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соблюдения правил </w:t>
      </w:r>
      <w:proofErr w:type="spellStart"/>
      <w:r w:rsidRPr="00943717">
        <w:rPr>
          <w:rFonts w:ascii="Times New Roman" w:hAnsi="Times New Roman" w:cs="Times New Roman"/>
          <w:sz w:val="24"/>
        </w:rPr>
        <w:t>кибергигиены</w:t>
      </w:r>
      <w:proofErr w:type="spellEnd"/>
      <w:r w:rsidRPr="00943717">
        <w:rPr>
          <w:rFonts w:ascii="Times New Roman" w:hAnsi="Times New Roman" w:cs="Times New Roman"/>
          <w:sz w:val="24"/>
        </w:rPr>
        <w:t xml:space="preserve"> для предупреждения возникновения опасных ситуаций в цифровой среде;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основные виды опасного и запрещенного контента в Интернете и характеризовать его признаки;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приемы распознавания опасностей при использовании Интернета;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характеризовать противоправные действия в Интернете; иметь навыки соблюдения правил цифрового поведения, необходимых для снижения рисков и угроз при использовании Интернета (</w:t>
      </w:r>
      <w:proofErr w:type="spellStart"/>
      <w:r w:rsidRPr="00943717">
        <w:rPr>
          <w:rFonts w:ascii="Times New Roman" w:hAnsi="Times New Roman" w:cs="Times New Roman"/>
          <w:sz w:val="24"/>
        </w:rPr>
        <w:t>кибербуллинга</w:t>
      </w:r>
      <w:proofErr w:type="spellEnd"/>
      <w:r w:rsidRPr="00943717">
        <w:rPr>
          <w:rFonts w:ascii="Times New Roman" w:hAnsi="Times New Roman" w:cs="Times New Roman"/>
          <w:sz w:val="24"/>
        </w:rPr>
        <w:t xml:space="preserve">, вербовки в различные организации и группы);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деструктивные течения в Интернете, их признаки и опасности;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Предметные результаты по модулю № 11 «Основы противодействия экстремизму и терроризму»: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lastRenderedPageBreak/>
        <w:t xml:space="preserve">объяснять понятия «экстремизм» и «терроризм», раскрывать их содержание, характеризовать причины, возможные варианты проявления и их последствия;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цели и формы проявления террористических актов, характеризовать их последствия;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раскрывать основы общественно-государственной системы, роль личности в противодействии экстремизму и терроризму; знать уровни террористической опасности и цели контртеррористической операции;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характеризовать признаки вовлечения в террористическую деятельность;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 xml:space="preserve">иметь навыки соблюдения правил антитеррористического поведения и безопасных действий при обнаружении признаков вербовки; </w:t>
      </w:r>
    </w:p>
    <w:p w:rsidR="00C021A8" w:rsidRDefault="00C021A8" w:rsidP="00C021A8">
      <w:pPr>
        <w:widowControl w:val="0"/>
        <w:autoSpaceDE w:val="0"/>
        <w:autoSpaceDN w:val="0"/>
        <w:adjustRightInd w:val="0"/>
        <w:spacing w:after="0" w:line="240" w:lineRule="auto"/>
        <w:ind w:firstLine="709"/>
        <w:jc w:val="both"/>
        <w:rPr>
          <w:rFonts w:ascii="Times New Roman" w:hAnsi="Times New Roman" w:cs="Times New Roman"/>
          <w:sz w:val="24"/>
        </w:rPr>
      </w:pPr>
      <w:r w:rsidRPr="00943717">
        <w:rPr>
          <w:rFonts w:ascii="Times New Roman" w:hAnsi="Times New Roman" w:cs="Times New Roman"/>
          <w:sz w:val="24"/>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 иметь представление о безопасных действиях в случае теракта (нападение террористов и попытка захвата заложников, попадание в заложники,</w:t>
      </w:r>
      <w:r>
        <w:rPr>
          <w:rFonts w:ascii="Times New Roman" w:hAnsi="Times New Roman" w:cs="Times New Roman"/>
          <w:sz w:val="24"/>
        </w:rPr>
        <w:t xml:space="preserve"> </w:t>
      </w:r>
      <w:r w:rsidRPr="00943717">
        <w:rPr>
          <w:rFonts w:ascii="Times New Roman" w:hAnsi="Times New Roman" w:cs="Times New Roman"/>
          <w:sz w:val="24"/>
        </w:rPr>
        <w:t xml:space="preserve">огневой налет, наезд транспортного средства, подрыв взрывного устройства). </w:t>
      </w:r>
    </w:p>
    <w:p w:rsidR="00C021A8" w:rsidRPr="00943717" w:rsidRDefault="00C021A8" w:rsidP="00C021A8">
      <w:pPr>
        <w:widowControl w:val="0"/>
        <w:autoSpaceDE w:val="0"/>
        <w:autoSpaceDN w:val="0"/>
        <w:adjustRightInd w:val="0"/>
        <w:spacing w:after="0" w:line="240" w:lineRule="auto"/>
        <w:ind w:firstLine="709"/>
        <w:jc w:val="both"/>
        <w:rPr>
          <w:rFonts w:ascii="Times New Roman" w:hAnsi="Times New Roman" w:cs="Times New Roman"/>
          <w:b/>
          <w:color w:val="000000"/>
          <w:sz w:val="32"/>
          <w:szCs w:val="28"/>
        </w:rPr>
      </w:pPr>
      <w:r w:rsidRPr="00943717">
        <w:rPr>
          <w:rFonts w:ascii="Times New Roman" w:hAnsi="Times New Roman" w:cs="Times New Roman"/>
          <w:sz w:val="24"/>
        </w:rPr>
        <w:t xml:space="preserve">Образовательная организация вправе самостоятельно определять последовательность освоения </w:t>
      </w:r>
      <w:proofErr w:type="gramStart"/>
      <w:r w:rsidRPr="00943717">
        <w:rPr>
          <w:rFonts w:ascii="Times New Roman" w:hAnsi="Times New Roman" w:cs="Times New Roman"/>
          <w:sz w:val="24"/>
        </w:rPr>
        <w:t>обучающимися</w:t>
      </w:r>
      <w:proofErr w:type="gramEnd"/>
      <w:r w:rsidRPr="00943717">
        <w:rPr>
          <w:rFonts w:ascii="Times New Roman" w:hAnsi="Times New Roman" w:cs="Times New Roman"/>
          <w:sz w:val="24"/>
        </w:rPr>
        <w:t xml:space="preserve"> модулей ОБЗР.»;</w:t>
      </w:r>
    </w:p>
    <w:p w:rsidR="00305E65" w:rsidRDefault="00305E65"/>
    <w:sectPr w:rsidR="00305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1A8"/>
    <w:rsid w:val="00305E65"/>
    <w:rsid w:val="00C021A8"/>
    <w:rsid w:val="00F37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1A8"/>
  </w:style>
  <w:style w:type="paragraph" w:styleId="1">
    <w:name w:val="heading 1"/>
    <w:basedOn w:val="a"/>
    <w:next w:val="a"/>
    <w:link w:val="10"/>
    <w:uiPriority w:val="1"/>
    <w:qFormat/>
    <w:rsid w:val="00C021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021A8"/>
    <w:rPr>
      <w:rFonts w:asciiTheme="majorHAnsi" w:eastAsiaTheme="majorEastAsia" w:hAnsiTheme="majorHAnsi" w:cstheme="majorBidi"/>
      <w:color w:val="365F91" w:themeColor="accent1" w:themeShade="BF"/>
      <w:sz w:val="32"/>
      <w:szCs w:val="32"/>
    </w:rPr>
  </w:style>
  <w:style w:type="character" w:customStyle="1" w:styleId="Zag11">
    <w:name w:val="Zag_11"/>
    <w:rsid w:val="00C021A8"/>
  </w:style>
  <w:style w:type="table" w:styleId="a3">
    <w:name w:val="Table Grid"/>
    <w:basedOn w:val="a1"/>
    <w:uiPriority w:val="39"/>
    <w:rsid w:val="00C021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1A8"/>
  </w:style>
  <w:style w:type="paragraph" w:styleId="1">
    <w:name w:val="heading 1"/>
    <w:basedOn w:val="a"/>
    <w:next w:val="a"/>
    <w:link w:val="10"/>
    <w:uiPriority w:val="1"/>
    <w:qFormat/>
    <w:rsid w:val="00C021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021A8"/>
    <w:rPr>
      <w:rFonts w:asciiTheme="majorHAnsi" w:eastAsiaTheme="majorEastAsia" w:hAnsiTheme="majorHAnsi" w:cstheme="majorBidi"/>
      <w:color w:val="365F91" w:themeColor="accent1" w:themeShade="BF"/>
      <w:sz w:val="32"/>
      <w:szCs w:val="32"/>
    </w:rPr>
  </w:style>
  <w:style w:type="character" w:customStyle="1" w:styleId="Zag11">
    <w:name w:val="Zag_11"/>
    <w:rsid w:val="00C021A8"/>
  </w:style>
  <w:style w:type="table" w:styleId="a3">
    <w:name w:val="Table Grid"/>
    <w:basedOn w:val="a1"/>
    <w:uiPriority w:val="39"/>
    <w:rsid w:val="00C021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9264</Words>
  <Characters>52807</Characters>
  <Application>Microsoft Office Word</Application>
  <DocSecurity>0</DocSecurity>
  <Lines>440</Lines>
  <Paragraphs>123</Paragraphs>
  <ScaleCrop>false</ScaleCrop>
  <Company>diakov.net</Company>
  <LinksUpToDate>false</LinksUpToDate>
  <CharactersWithSpaces>61948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2025-11-10T06:45:00Z</dcterms:created>
  <dcterms:modified xsi:type="dcterms:W3CDTF">2025-11-10T06:46:00Z</dcterms:modified>
</cp:coreProperties>
</file>